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727" w:rsidRPr="009B64C5" w:rsidRDefault="00A306BB" w:rsidP="00780727">
      <w:pPr>
        <w:jc w:val="center"/>
        <w:outlineLvl w:val="0"/>
        <w:rPr>
          <w:color w:val="4472C4" w:themeColor="accent1"/>
          <w:sz w:val="24"/>
          <w:szCs w:val="24"/>
        </w:rPr>
      </w:pPr>
      <w:r w:rsidRPr="009B64C5">
        <w:rPr>
          <w:color w:val="4472C4" w:themeColor="accent1"/>
          <w:sz w:val="24"/>
          <w:szCs w:val="24"/>
        </w:rPr>
        <w:t>РГПУ</w:t>
      </w:r>
      <w:r w:rsidR="00780727" w:rsidRPr="009B64C5">
        <w:rPr>
          <w:color w:val="4472C4" w:themeColor="accent1"/>
          <w:sz w:val="24"/>
          <w:szCs w:val="24"/>
        </w:rPr>
        <w:t xml:space="preserve"> им</w:t>
      </w:r>
      <w:r w:rsidRPr="009B64C5">
        <w:rPr>
          <w:color w:val="4472C4" w:themeColor="accent1"/>
          <w:sz w:val="24"/>
          <w:szCs w:val="24"/>
        </w:rPr>
        <w:t xml:space="preserve">. </w:t>
      </w:r>
      <w:r w:rsidR="00780727" w:rsidRPr="009B64C5">
        <w:rPr>
          <w:color w:val="4472C4" w:themeColor="accent1"/>
          <w:sz w:val="24"/>
          <w:szCs w:val="24"/>
        </w:rPr>
        <w:t>А. И. Герцена</w:t>
      </w:r>
    </w:p>
    <w:p w:rsidR="00780727" w:rsidRPr="009B64C5" w:rsidRDefault="00780727" w:rsidP="00780727">
      <w:pPr>
        <w:jc w:val="center"/>
        <w:outlineLvl w:val="0"/>
        <w:rPr>
          <w:color w:val="4472C4" w:themeColor="accent1"/>
          <w:sz w:val="24"/>
          <w:szCs w:val="24"/>
        </w:rPr>
      </w:pPr>
      <w:r w:rsidRPr="009B64C5">
        <w:rPr>
          <w:color w:val="4472C4" w:themeColor="accent1"/>
          <w:sz w:val="24"/>
          <w:szCs w:val="24"/>
        </w:rPr>
        <w:t>Институт истории и социальных наук</w:t>
      </w:r>
    </w:p>
    <w:p w:rsidR="00780727" w:rsidRDefault="00780727" w:rsidP="00A306BB">
      <w:pPr>
        <w:jc w:val="center"/>
        <w:outlineLvl w:val="0"/>
        <w:rPr>
          <w:sz w:val="24"/>
          <w:szCs w:val="24"/>
        </w:rPr>
      </w:pPr>
      <w:r w:rsidRPr="009B64C5">
        <w:rPr>
          <w:color w:val="4472C4" w:themeColor="accent1"/>
          <w:sz w:val="24"/>
          <w:szCs w:val="24"/>
        </w:rPr>
        <w:t>Кафедра всеобщей истории</w:t>
      </w:r>
    </w:p>
    <w:p w:rsidR="00A306BB" w:rsidRPr="00A306BB" w:rsidRDefault="00A306BB" w:rsidP="00A306BB">
      <w:pPr>
        <w:jc w:val="center"/>
        <w:outlineLvl w:val="0"/>
        <w:rPr>
          <w:sz w:val="24"/>
          <w:szCs w:val="24"/>
        </w:rPr>
      </w:pPr>
    </w:p>
    <w:p w:rsidR="00780727" w:rsidRDefault="00780727" w:rsidP="00780727">
      <w:pPr>
        <w:jc w:val="both"/>
        <w:rPr>
          <w:sz w:val="24"/>
        </w:rPr>
      </w:pPr>
    </w:p>
    <w:p w:rsidR="00426851" w:rsidRDefault="009B64C5" w:rsidP="009B64C5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961F6D7" wp14:editId="3E478E24">
            <wp:extent cx="3792832" cy="1556239"/>
            <wp:effectExtent l="0" t="0" r="5080" b="6350"/>
            <wp:docPr id="1968732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32865" name="Рисунок 19687328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968" cy="15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851" w:rsidRDefault="00426851" w:rsidP="00780727">
      <w:pPr>
        <w:jc w:val="both"/>
        <w:rPr>
          <w:sz w:val="24"/>
        </w:rPr>
      </w:pPr>
    </w:p>
    <w:p w:rsidR="00426851" w:rsidRDefault="00426851" w:rsidP="00780727">
      <w:pPr>
        <w:jc w:val="both"/>
        <w:rPr>
          <w:sz w:val="24"/>
        </w:rPr>
      </w:pPr>
    </w:p>
    <w:p w:rsidR="00426851" w:rsidRDefault="00426851" w:rsidP="00780727">
      <w:pPr>
        <w:jc w:val="both"/>
        <w:rPr>
          <w:sz w:val="24"/>
        </w:rPr>
      </w:pPr>
    </w:p>
    <w:p w:rsidR="00A306BB" w:rsidRDefault="00A306BB" w:rsidP="00A306BB">
      <w:pPr>
        <w:jc w:val="center"/>
        <w:rPr>
          <w:i/>
          <w:sz w:val="28"/>
          <w:szCs w:val="48"/>
        </w:rPr>
      </w:pPr>
    </w:p>
    <w:p w:rsidR="00A306BB" w:rsidRPr="00A306BB" w:rsidRDefault="00A306BB" w:rsidP="00A306BB">
      <w:pPr>
        <w:jc w:val="center"/>
        <w:rPr>
          <w:i/>
          <w:sz w:val="28"/>
          <w:szCs w:val="48"/>
        </w:rPr>
      </w:pPr>
      <w:r w:rsidRPr="00A306BB">
        <w:rPr>
          <w:i/>
          <w:sz w:val="28"/>
          <w:szCs w:val="48"/>
        </w:rPr>
        <w:t>Программа всероссийской научной конференции</w:t>
      </w:r>
    </w:p>
    <w:p w:rsidR="00780727" w:rsidRDefault="00780727" w:rsidP="00A306BB">
      <w:pPr>
        <w:jc w:val="center"/>
        <w:rPr>
          <w:b/>
          <w:i/>
          <w:sz w:val="36"/>
          <w:szCs w:val="48"/>
        </w:rPr>
      </w:pPr>
      <w:proofErr w:type="spellStart"/>
      <w:r w:rsidRPr="00A306BB">
        <w:rPr>
          <w:b/>
          <w:i/>
          <w:sz w:val="36"/>
          <w:szCs w:val="48"/>
        </w:rPr>
        <w:t>Герценовские</w:t>
      </w:r>
      <w:proofErr w:type="spellEnd"/>
      <w:r w:rsidRPr="00A306BB">
        <w:rPr>
          <w:b/>
          <w:i/>
          <w:sz w:val="36"/>
          <w:szCs w:val="48"/>
        </w:rPr>
        <w:t xml:space="preserve"> чтения </w:t>
      </w:r>
      <w:r w:rsidR="00A306BB" w:rsidRPr="00A306BB">
        <w:rPr>
          <w:b/>
          <w:i/>
          <w:sz w:val="36"/>
          <w:szCs w:val="48"/>
        </w:rPr>
        <w:t>–</w:t>
      </w:r>
      <w:r w:rsidRPr="00A306BB">
        <w:rPr>
          <w:b/>
          <w:i/>
          <w:sz w:val="36"/>
          <w:szCs w:val="48"/>
        </w:rPr>
        <w:t xml:space="preserve"> 202</w:t>
      </w:r>
      <w:r w:rsidR="00FE5A58">
        <w:rPr>
          <w:b/>
          <w:i/>
          <w:sz w:val="36"/>
          <w:szCs w:val="48"/>
        </w:rPr>
        <w:t>5</w:t>
      </w:r>
      <w:r w:rsidR="00A306BB" w:rsidRPr="00A306BB">
        <w:rPr>
          <w:b/>
          <w:i/>
          <w:sz w:val="36"/>
          <w:szCs w:val="48"/>
        </w:rPr>
        <w:t>:</w:t>
      </w:r>
      <w:r w:rsidR="00A306BB">
        <w:rPr>
          <w:b/>
          <w:i/>
          <w:sz w:val="36"/>
          <w:szCs w:val="48"/>
        </w:rPr>
        <w:t xml:space="preserve"> актуальные проблемы всеобщей </w:t>
      </w:r>
      <w:r w:rsidR="00A306BB" w:rsidRPr="00A306BB">
        <w:rPr>
          <w:b/>
          <w:i/>
          <w:sz w:val="36"/>
          <w:szCs w:val="48"/>
        </w:rPr>
        <w:t>истории</w:t>
      </w:r>
    </w:p>
    <w:p w:rsidR="00A306BB" w:rsidRPr="00A306BB" w:rsidRDefault="00A306BB" w:rsidP="00A306BB">
      <w:pPr>
        <w:jc w:val="center"/>
        <w:rPr>
          <w:b/>
          <w:i/>
          <w:sz w:val="36"/>
          <w:szCs w:val="48"/>
        </w:rPr>
      </w:pPr>
    </w:p>
    <w:p w:rsidR="00780727" w:rsidRPr="00A306BB" w:rsidRDefault="002E26A3" w:rsidP="00780727">
      <w:pPr>
        <w:jc w:val="center"/>
        <w:rPr>
          <w:i/>
          <w:sz w:val="28"/>
          <w:szCs w:val="48"/>
        </w:rPr>
      </w:pPr>
      <w:r>
        <w:rPr>
          <w:i/>
          <w:sz w:val="28"/>
          <w:szCs w:val="48"/>
        </w:rPr>
        <w:t>2</w:t>
      </w:r>
      <w:r w:rsidR="00FE5A58">
        <w:rPr>
          <w:i/>
          <w:sz w:val="28"/>
          <w:szCs w:val="48"/>
        </w:rPr>
        <w:t>7</w:t>
      </w:r>
      <w:r w:rsidR="00780727" w:rsidRPr="00A306BB">
        <w:rPr>
          <w:i/>
          <w:sz w:val="28"/>
          <w:szCs w:val="48"/>
        </w:rPr>
        <w:t xml:space="preserve"> </w:t>
      </w:r>
      <w:r w:rsidR="00FE5A58">
        <w:rPr>
          <w:i/>
          <w:sz w:val="28"/>
          <w:szCs w:val="48"/>
        </w:rPr>
        <w:t>мая</w:t>
      </w:r>
      <w:r w:rsidR="00780727" w:rsidRPr="00A306BB">
        <w:rPr>
          <w:i/>
          <w:sz w:val="28"/>
          <w:szCs w:val="48"/>
        </w:rPr>
        <w:t xml:space="preserve"> 202</w:t>
      </w:r>
      <w:r w:rsidR="00FE5A58">
        <w:rPr>
          <w:i/>
          <w:sz w:val="28"/>
          <w:szCs w:val="48"/>
        </w:rPr>
        <w:t>5</w:t>
      </w:r>
      <w:r w:rsidR="00780727" w:rsidRPr="00A306BB">
        <w:rPr>
          <w:i/>
          <w:sz w:val="28"/>
          <w:szCs w:val="48"/>
        </w:rPr>
        <w:t xml:space="preserve"> г</w:t>
      </w:r>
      <w:r w:rsidR="00A306BB">
        <w:rPr>
          <w:i/>
          <w:sz w:val="28"/>
          <w:szCs w:val="48"/>
        </w:rPr>
        <w:t>.</w:t>
      </w:r>
    </w:p>
    <w:p w:rsidR="00780727" w:rsidRDefault="00780727" w:rsidP="00780727">
      <w:pPr>
        <w:jc w:val="both"/>
        <w:rPr>
          <w:sz w:val="28"/>
        </w:rPr>
      </w:pPr>
    </w:p>
    <w:p w:rsidR="00780727" w:rsidRDefault="00780727" w:rsidP="00780727">
      <w:pPr>
        <w:jc w:val="center"/>
        <w:outlineLvl w:val="0"/>
      </w:pPr>
    </w:p>
    <w:p w:rsidR="00780727" w:rsidRDefault="00780727" w:rsidP="00780727">
      <w:pPr>
        <w:jc w:val="center"/>
        <w:rPr>
          <w:sz w:val="22"/>
        </w:rPr>
      </w:pPr>
      <w:r>
        <w:rPr>
          <w:sz w:val="28"/>
        </w:rPr>
        <w:t xml:space="preserve">            </w:t>
      </w:r>
      <w:r w:rsidR="00A306BB">
        <w:rPr>
          <w:sz w:val="28"/>
        </w:rPr>
        <w:t xml:space="preserve">  _____________________________</w:t>
      </w:r>
      <w:r>
        <w:rPr>
          <w:sz w:val="28"/>
        </w:rPr>
        <w:t>__________</w:t>
      </w:r>
    </w:p>
    <w:p w:rsidR="00780727" w:rsidRPr="009B64C5" w:rsidRDefault="00A306BB" w:rsidP="00780727">
      <w:pPr>
        <w:jc w:val="center"/>
        <w:rPr>
          <w:color w:val="4472C4" w:themeColor="accent1"/>
          <w:sz w:val="24"/>
        </w:rPr>
      </w:pPr>
      <w:r>
        <w:rPr>
          <w:sz w:val="24"/>
        </w:rPr>
        <w:t xml:space="preserve">                </w:t>
      </w:r>
      <w:r w:rsidRPr="009B64C5">
        <w:rPr>
          <w:color w:val="4472C4" w:themeColor="accent1"/>
          <w:sz w:val="24"/>
        </w:rPr>
        <w:t xml:space="preserve">191186, </w:t>
      </w:r>
      <w:r w:rsidR="00780727" w:rsidRPr="009B64C5">
        <w:rPr>
          <w:color w:val="4472C4" w:themeColor="accent1"/>
          <w:sz w:val="24"/>
        </w:rPr>
        <w:t>Санкт-Петербург, наб. реки Мойки, 48</w:t>
      </w:r>
    </w:p>
    <w:p w:rsidR="00A306BB" w:rsidRPr="009B64C5" w:rsidRDefault="00780727" w:rsidP="00780727">
      <w:pPr>
        <w:jc w:val="center"/>
        <w:rPr>
          <w:color w:val="4472C4" w:themeColor="accent1"/>
          <w:sz w:val="24"/>
        </w:rPr>
      </w:pPr>
      <w:r w:rsidRPr="009B64C5">
        <w:rPr>
          <w:color w:val="4472C4" w:themeColor="accent1"/>
          <w:sz w:val="24"/>
        </w:rPr>
        <w:t xml:space="preserve">                </w:t>
      </w:r>
      <w:r w:rsidR="00A306BB" w:rsidRPr="009B64C5">
        <w:rPr>
          <w:color w:val="4472C4" w:themeColor="accent1"/>
          <w:sz w:val="24"/>
        </w:rPr>
        <w:t xml:space="preserve">Институт истории и </w:t>
      </w:r>
      <w:r w:rsidRPr="009B64C5">
        <w:rPr>
          <w:color w:val="4472C4" w:themeColor="accent1"/>
          <w:sz w:val="24"/>
        </w:rPr>
        <w:t xml:space="preserve">социальных наук, </w:t>
      </w:r>
    </w:p>
    <w:p w:rsidR="00780727" w:rsidRPr="009B64C5" w:rsidRDefault="00A306BB" w:rsidP="00780727">
      <w:pPr>
        <w:jc w:val="center"/>
        <w:rPr>
          <w:color w:val="4472C4" w:themeColor="accent1"/>
          <w:sz w:val="24"/>
        </w:rPr>
      </w:pPr>
      <w:r w:rsidRPr="009B64C5">
        <w:rPr>
          <w:color w:val="4472C4" w:themeColor="accent1"/>
          <w:sz w:val="24"/>
        </w:rPr>
        <w:t xml:space="preserve">кафедра всеобщей истории, </w:t>
      </w:r>
      <w:r w:rsidR="00780727" w:rsidRPr="009B64C5">
        <w:rPr>
          <w:color w:val="4472C4" w:themeColor="accent1"/>
          <w:sz w:val="24"/>
        </w:rPr>
        <w:t>телефон: (812) 312-99-25</w:t>
      </w:r>
    </w:p>
    <w:p w:rsidR="00B42AD9" w:rsidRDefault="00301539" w:rsidP="009B64C5">
      <w:pPr>
        <w:pStyle w:val="4"/>
        <w:rPr>
          <w:b/>
          <w:i/>
          <w:szCs w:val="24"/>
        </w:rPr>
      </w:pPr>
      <w:r w:rsidRPr="005F3C97">
        <w:rPr>
          <w:b/>
          <w:i/>
          <w:szCs w:val="24"/>
        </w:rPr>
        <w:t>Регламент</w:t>
      </w:r>
      <w:r w:rsidR="00B42AD9">
        <w:rPr>
          <w:b/>
          <w:i/>
          <w:szCs w:val="24"/>
        </w:rPr>
        <w:t xml:space="preserve"> конференции</w:t>
      </w:r>
      <w:r w:rsidRPr="005F3C97">
        <w:rPr>
          <w:b/>
          <w:i/>
          <w:szCs w:val="24"/>
        </w:rPr>
        <w:t>:</w:t>
      </w:r>
    </w:p>
    <w:p w:rsidR="00E5094C" w:rsidRPr="009B64C5" w:rsidRDefault="00C11396" w:rsidP="00B42AD9">
      <w:pPr>
        <w:pStyle w:val="a3"/>
        <w:jc w:val="center"/>
        <w:rPr>
          <w:bCs/>
          <w:i/>
          <w:szCs w:val="24"/>
        </w:rPr>
      </w:pPr>
      <w:r w:rsidRPr="009B64C5">
        <w:rPr>
          <w:bCs/>
          <w:i/>
          <w:szCs w:val="24"/>
        </w:rPr>
        <w:t xml:space="preserve">доклад преподавателя – </w:t>
      </w:r>
      <w:r w:rsidR="00FE5A58" w:rsidRPr="009B64C5">
        <w:rPr>
          <w:bCs/>
          <w:i/>
          <w:szCs w:val="24"/>
        </w:rPr>
        <w:t>15</w:t>
      </w:r>
      <w:r w:rsidRPr="009B64C5">
        <w:rPr>
          <w:bCs/>
          <w:i/>
          <w:szCs w:val="24"/>
        </w:rPr>
        <w:t xml:space="preserve"> минут</w:t>
      </w:r>
    </w:p>
    <w:p w:rsidR="00C11396" w:rsidRDefault="00C11396" w:rsidP="00B67FBA">
      <w:pPr>
        <w:pStyle w:val="a3"/>
        <w:jc w:val="center"/>
        <w:rPr>
          <w:bCs/>
          <w:i/>
          <w:szCs w:val="24"/>
        </w:rPr>
      </w:pPr>
      <w:r w:rsidRPr="009B64C5">
        <w:rPr>
          <w:bCs/>
          <w:i/>
          <w:szCs w:val="24"/>
        </w:rPr>
        <w:t>доклад студента – 1</w:t>
      </w:r>
      <w:r w:rsidR="00FE5A58" w:rsidRPr="009B64C5">
        <w:rPr>
          <w:bCs/>
          <w:i/>
          <w:szCs w:val="24"/>
        </w:rPr>
        <w:t>0</w:t>
      </w:r>
      <w:r w:rsidRPr="009B64C5">
        <w:rPr>
          <w:bCs/>
          <w:i/>
          <w:szCs w:val="24"/>
        </w:rPr>
        <w:t xml:space="preserve"> минут</w:t>
      </w:r>
    </w:p>
    <w:p w:rsidR="009B64C5" w:rsidRPr="009B64C5" w:rsidRDefault="009B64C5" w:rsidP="00B67FBA">
      <w:pPr>
        <w:pStyle w:val="a3"/>
        <w:jc w:val="center"/>
        <w:rPr>
          <w:bCs/>
          <w:i/>
          <w:szCs w:val="24"/>
        </w:rPr>
      </w:pPr>
      <w:r>
        <w:rPr>
          <w:bCs/>
          <w:i/>
          <w:szCs w:val="24"/>
        </w:rPr>
        <w:t>дискуссия после доклада – 2-3 минуты</w:t>
      </w:r>
    </w:p>
    <w:p w:rsidR="00780727" w:rsidRDefault="00780727" w:rsidP="00B25496">
      <w:pPr>
        <w:pStyle w:val="a3"/>
        <w:ind w:left="720"/>
        <w:jc w:val="center"/>
        <w:rPr>
          <w:b/>
          <w:i/>
          <w:szCs w:val="24"/>
        </w:rPr>
      </w:pPr>
    </w:p>
    <w:p w:rsidR="009B64C5" w:rsidRDefault="009B64C5" w:rsidP="00B25496">
      <w:pPr>
        <w:pStyle w:val="a3"/>
        <w:ind w:left="720"/>
        <w:jc w:val="center"/>
        <w:rPr>
          <w:b/>
          <w:i/>
          <w:szCs w:val="24"/>
        </w:rPr>
      </w:pPr>
    </w:p>
    <w:p w:rsidR="00780727" w:rsidRDefault="00780727" w:rsidP="00B25496">
      <w:pPr>
        <w:pStyle w:val="a3"/>
        <w:ind w:left="720"/>
        <w:jc w:val="center"/>
        <w:rPr>
          <w:b/>
          <w:i/>
          <w:szCs w:val="24"/>
        </w:rPr>
      </w:pPr>
    </w:p>
    <w:p w:rsidR="00FE5A58" w:rsidRPr="009B64C5" w:rsidRDefault="00FE5A58" w:rsidP="00426851">
      <w:pPr>
        <w:pStyle w:val="4"/>
        <w:rPr>
          <w:b/>
          <w:color w:val="4472C4" w:themeColor="accent1"/>
          <w:szCs w:val="24"/>
        </w:rPr>
      </w:pPr>
      <w:r w:rsidRPr="009B64C5">
        <w:rPr>
          <w:b/>
          <w:color w:val="4472C4" w:themeColor="accent1"/>
          <w:szCs w:val="24"/>
        </w:rPr>
        <w:t>Секция «История Древнего мира и Средних веков»</w:t>
      </w:r>
    </w:p>
    <w:p w:rsidR="009B64C5" w:rsidRDefault="009B64C5" w:rsidP="00B25496">
      <w:pPr>
        <w:pStyle w:val="a3"/>
        <w:ind w:left="720"/>
        <w:jc w:val="center"/>
        <w:rPr>
          <w:b/>
          <w:i/>
          <w:szCs w:val="24"/>
        </w:rPr>
      </w:pPr>
      <w:r>
        <w:rPr>
          <w:b/>
          <w:i/>
          <w:szCs w:val="24"/>
        </w:rPr>
        <w:t>время работы: 14.00-17.00</w:t>
      </w:r>
    </w:p>
    <w:p w:rsidR="00FE5A58" w:rsidRDefault="00FE5A58" w:rsidP="00B25496">
      <w:pPr>
        <w:pStyle w:val="a3"/>
        <w:ind w:left="720"/>
        <w:jc w:val="center"/>
        <w:rPr>
          <w:b/>
          <w:i/>
          <w:szCs w:val="24"/>
        </w:rPr>
      </w:pPr>
      <w:r>
        <w:rPr>
          <w:b/>
          <w:i/>
          <w:szCs w:val="24"/>
        </w:rPr>
        <w:t>ауд. 308</w:t>
      </w:r>
    </w:p>
    <w:p w:rsidR="00FE5A58" w:rsidRDefault="00FE5A58" w:rsidP="00B25496">
      <w:pPr>
        <w:pStyle w:val="a3"/>
        <w:ind w:left="720"/>
        <w:jc w:val="center"/>
        <w:rPr>
          <w:b/>
          <w:i/>
          <w:szCs w:val="24"/>
        </w:rPr>
      </w:pPr>
    </w:p>
    <w:p w:rsidR="00B42AD9" w:rsidRDefault="00B42AD9" w:rsidP="00C9392C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Кудрявцева Татьяна Владимировна, д.и.н., профессор кафедры всеобщей истории РГПУ им. А.И. Герцена</w:t>
      </w:r>
    </w:p>
    <w:p w:rsidR="009B64C5" w:rsidRPr="000249D9" w:rsidRDefault="000249D9" w:rsidP="009B64C5">
      <w:pPr>
        <w:ind w:left="720"/>
        <w:jc w:val="both"/>
        <w:rPr>
          <w:bCs/>
          <w:iCs/>
          <w:sz w:val="24"/>
          <w:szCs w:val="24"/>
        </w:rPr>
      </w:pPr>
      <w:r w:rsidRPr="000249D9">
        <w:rPr>
          <w:bCs/>
          <w:iCs/>
          <w:sz w:val="24"/>
          <w:szCs w:val="24"/>
        </w:rPr>
        <w:t>Изображения животных на детских погребальных стелах в Афинах эпохи классики</w:t>
      </w:r>
    </w:p>
    <w:p w:rsidR="00B42AD9" w:rsidRDefault="00B42AD9" w:rsidP="00B42AD9">
      <w:pPr>
        <w:ind w:left="720"/>
        <w:jc w:val="both"/>
        <w:rPr>
          <w:b/>
          <w:i/>
          <w:sz w:val="24"/>
          <w:szCs w:val="24"/>
        </w:rPr>
      </w:pPr>
    </w:p>
    <w:p w:rsidR="00C9392C" w:rsidRDefault="00987343" w:rsidP="00C9392C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Лаптева Марина Юрьевна</w:t>
      </w:r>
      <w:r w:rsidR="00C9392C" w:rsidRPr="00431E94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д</w:t>
      </w:r>
      <w:r w:rsidR="00C9392C" w:rsidRPr="00431E94">
        <w:rPr>
          <w:b/>
          <w:i/>
          <w:sz w:val="24"/>
          <w:szCs w:val="24"/>
        </w:rPr>
        <w:t>.и.н., доцент кафедры всеобщей истории</w:t>
      </w:r>
      <w:r w:rsidR="00C9392C">
        <w:rPr>
          <w:b/>
          <w:i/>
          <w:sz w:val="24"/>
          <w:szCs w:val="24"/>
        </w:rPr>
        <w:t xml:space="preserve"> РГПУ им. А.И. Герцена</w:t>
      </w:r>
    </w:p>
    <w:p w:rsidR="00C9392C" w:rsidRDefault="0059649C" w:rsidP="00C9392C">
      <w:pPr>
        <w:ind w:left="720"/>
        <w:jc w:val="both"/>
        <w:rPr>
          <w:bCs/>
          <w:iCs/>
          <w:sz w:val="24"/>
          <w:szCs w:val="24"/>
        </w:rPr>
      </w:pPr>
      <w:proofErr w:type="spellStart"/>
      <w:r w:rsidRPr="0059649C">
        <w:rPr>
          <w:bCs/>
          <w:iCs/>
          <w:sz w:val="24"/>
          <w:szCs w:val="24"/>
        </w:rPr>
        <w:t>Восточногреческие</w:t>
      </w:r>
      <w:proofErr w:type="spellEnd"/>
      <w:r w:rsidRPr="0059649C">
        <w:rPr>
          <w:bCs/>
          <w:iCs/>
          <w:sz w:val="24"/>
          <w:szCs w:val="24"/>
        </w:rPr>
        <w:t xml:space="preserve"> прообразы </w:t>
      </w:r>
      <w:proofErr w:type="spellStart"/>
      <w:r w:rsidRPr="0059649C">
        <w:rPr>
          <w:bCs/>
          <w:iCs/>
          <w:sz w:val="24"/>
          <w:szCs w:val="24"/>
        </w:rPr>
        <w:t>Схерии</w:t>
      </w:r>
      <w:proofErr w:type="spellEnd"/>
      <w:r w:rsidRPr="0059649C">
        <w:rPr>
          <w:bCs/>
          <w:iCs/>
          <w:sz w:val="24"/>
          <w:szCs w:val="24"/>
        </w:rPr>
        <w:t xml:space="preserve"> Гомера</w:t>
      </w:r>
    </w:p>
    <w:p w:rsidR="0059649C" w:rsidRPr="0059649C" w:rsidRDefault="0059649C" w:rsidP="00C9392C">
      <w:pPr>
        <w:ind w:left="720"/>
        <w:jc w:val="both"/>
        <w:rPr>
          <w:bCs/>
          <w:iCs/>
          <w:sz w:val="24"/>
          <w:szCs w:val="24"/>
        </w:rPr>
      </w:pPr>
    </w:p>
    <w:p w:rsidR="0059649C" w:rsidRDefault="0059649C" w:rsidP="002E26A3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r w:rsidRPr="0059649C">
        <w:rPr>
          <w:b/>
          <w:i/>
          <w:sz w:val="24"/>
          <w:szCs w:val="24"/>
        </w:rPr>
        <w:t>Черкасов</w:t>
      </w:r>
      <w:r w:rsidR="009B64C5">
        <w:rPr>
          <w:b/>
          <w:i/>
          <w:sz w:val="24"/>
          <w:szCs w:val="24"/>
        </w:rPr>
        <w:t xml:space="preserve"> </w:t>
      </w:r>
      <w:r w:rsidRPr="0059649C">
        <w:rPr>
          <w:b/>
          <w:i/>
          <w:sz w:val="24"/>
          <w:szCs w:val="24"/>
        </w:rPr>
        <w:t>Артем Игоревич</w:t>
      </w:r>
      <w:r>
        <w:rPr>
          <w:b/>
          <w:i/>
          <w:sz w:val="24"/>
          <w:szCs w:val="24"/>
        </w:rPr>
        <w:t xml:space="preserve">, </w:t>
      </w:r>
      <w:r w:rsidRPr="0059649C">
        <w:rPr>
          <w:b/>
          <w:i/>
          <w:sz w:val="24"/>
          <w:szCs w:val="24"/>
        </w:rPr>
        <w:t>аспирант Северо-Кавказского федерального университета</w:t>
      </w:r>
    </w:p>
    <w:p w:rsidR="009B64C5" w:rsidRDefault="009B64C5" w:rsidP="009B64C5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>. – д.и.н., профессор А.П. Беликов)</w:t>
      </w:r>
    </w:p>
    <w:p w:rsidR="0059649C" w:rsidRPr="0059649C" w:rsidRDefault="0059649C" w:rsidP="0059649C">
      <w:pPr>
        <w:ind w:left="720"/>
        <w:jc w:val="both"/>
        <w:rPr>
          <w:bCs/>
          <w:iCs/>
          <w:sz w:val="24"/>
          <w:szCs w:val="24"/>
        </w:rPr>
      </w:pPr>
      <w:proofErr w:type="spellStart"/>
      <w:r w:rsidRPr="0059649C">
        <w:rPr>
          <w:bCs/>
          <w:iCs/>
          <w:sz w:val="24"/>
          <w:szCs w:val="24"/>
        </w:rPr>
        <w:t>Самнитское</w:t>
      </w:r>
      <w:proofErr w:type="spellEnd"/>
      <w:r w:rsidRPr="0059649C">
        <w:rPr>
          <w:bCs/>
          <w:iCs/>
          <w:sz w:val="24"/>
          <w:szCs w:val="24"/>
        </w:rPr>
        <w:t xml:space="preserve"> виноградарство и виноделие в доримский период</w:t>
      </w:r>
    </w:p>
    <w:p w:rsidR="0059649C" w:rsidRDefault="0059649C" w:rsidP="0059649C">
      <w:pPr>
        <w:ind w:left="720"/>
        <w:jc w:val="both"/>
        <w:rPr>
          <w:b/>
          <w:i/>
          <w:sz w:val="24"/>
          <w:szCs w:val="24"/>
        </w:rPr>
      </w:pPr>
    </w:p>
    <w:p w:rsidR="00987343" w:rsidRDefault="0059649C" w:rsidP="002E26A3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Хрустал</w:t>
      </w:r>
      <w:r w:rsidR="00B42AD9">
        <w:rPr>
          <w:b/>
          <w:i/>
          <w:sz w:val="24"/>
          <w:szCs w:val="24"/>
        </w:rPr>
        <w:t>е</w:t>
      </w:r>
      <w:r>
        <w:rPr>
          <w:b/>
          <w:i/>
          <w:sz w:val="24"/>
          <w:szCs w:val="24"/>
        </w:rPr>
        <w:t>в Вячеслав Константинович</w:t>
      </w:r>
      <w:r w:rsidR="00987343"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кафедры всеобщей истории</w:t>
      </w:r>
      <w:r w:rsidR="00987343">
        <w:rPr>
          <w:b/>
          <w:i/>
          <w:sz w:val="24"/>
          <w:szCs w:val="24"/>
        </w:rPr>
        <w:t xml:space="preserve"> РГПУ им. А. И. Герцена</w:t>
      </w:r>
    </w:p>
    <w:p w:rsidR="00987343" w:rsidRDefault="0059649C" w:rsidP="00987343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 xml:space="preserve">Дети в римских </w:t>
      </w:r>
      <w:proofErr w:type="spellStart"/>
      <w:r w:rsidRPr="0059649C">
        <w:rPr>
          <w:bCs/>
          <w:iCs/>
          <w:sz w:val="24"/>
          <w:szCs w:val="24"/>
        </w:rPr>
        <w:t>quaestiones</w:t>
      </w:r>
      <w:proofErr w:type="spellEnd"/>
      <w:r w:rsidRPr="0059649C">
        <w:rPr>
          <w:bCs/>
          <w:iCs/>
          <w:sz w:val="24"/>
          <w:szCs w:val="24"/>
        </w:rPr>
        <w:t xml:space="preserve"> </w:t>
      </w:r>
      <w:proofErr w:type="spellStart"/>
      <w:r w:rsidRPr="0059649C">
        <w:rPr>
          <w:bCs/>
          <w:iCs/>
          <w:sz w:val="24"/>
          <w:szCs w:val="24"/>
        </w:rPr>
        <w:t>perpetuae</w:t>
      </w:r>
      <w:proofErr w:type="spellEnd"/>
      <w:r w:rsidRPr="0059649C">
        <w:rPr>
          <w:bCs/>
          <w:iCs/>
          <w:sz w:val="24"/>
          <w:szCs w:val="24"/>
        </w:rPr>
        <w:t xml:space="preserve"> эпохи Поздней республики</w:t>
      </w:r>
    </w:p>
    <w:p w:rsidR="009B64C5" w:rsidRDefault="009B64C5" w:rsidP="00987343">
      <w:pPr>
        <w:ind w:left="720"/>
        <w:jc w:val="both"/>
        <w:rPr>
          <w:bCs/>
          <w:iCs/>
          <w:sz w:val="24"/>
          <w:szCs w:val="24"/>
        </w:rPr>
      </w:pPr>
    </w:p>
    <w:p w:rsidR="009B64C5" w:rsidRDefault="009B64C5" w:rsidP="00987343">
      <w:pPr>
        <w:ind w:left="720"/>
        <w:jc w:val="both"/>
        <w:rPr>
          <w:bCs/>
          <w:iCs/>
          <w:sz w:val="24"/>
          <w:szCs w:val="24"/>
        </w:rPr>
      </w:pPr>
    </w:p>
    <w:p w:rsidR="009B64C5" w:rsidRDefault="009B64C5" w:rsidP="009B64C5">
      <w:pPr>
        <w:pStyle w:val="a9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lastRenderedPageBreak/>
        <w:t xml:space="preserve">Носова Екатерина Сергеевна, </w:t>
      </w:r>
      <w:proofErr w:type="spellStart"/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>к.и.н</w:t>
      </w:r>
      <w:proofErr w:type="spellEnd"/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>., доцент кафедры истории древнего мира и средних веков МПГУ</w:t>
      </w: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 xml:space="preserve"> </w:t>
      </w:r>
    </w:p>
    <w:p w:rsidR="009B64C5" w:rsidRDefault="009B64C5" w:rsidP="009B64C5">
      <w:pPr>
        <w:pStyle w:val="a9"/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 xml:space="preserve">Преступление и наказание несовершеннолетних в исландском обществе в </w:t>
      </w:r>
      <w:r>
        <w:rPr>
          <w:rFonts w:ascii="Times New Roman" w:eastAsia="Times New Roman" w:hAnsi="Times New Roman"/>
          <w:color w:val="1A1A1A"/>
          <w:kern w:val="0"/>
          <w:lang w:eastAsia="ru-RU"/>
        </w:rPr>
        <w:t>«</w:t>
      </w: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>эпоху саг</w:t>
      </w:r>
      <w:r>
        <w:rPr>
          <w:rFonts w:ascii="Times New Roman" w:eastAsia="Times New Roman" w:hAnsi="Times New Roman"/>
          <w:color w:val="1A1A1A"/>
          <w:kern w:val="0"/>
          <w:lang w:eastAsia="ru-RU"/>
        </w:rPr>
        <w:t>»</w:t>
      </w:r>
    </w:p>
    <w:p w:rsidR="009B64C5" w:rsidRDefault="009B64C5" w:rsidP="00987343">
      <w:pPr>
        <w:ind w:left="720"/>
        <w:jc w:val="both"/>
        <w:rPr>
          <w:bCs/>
          <w:iCs/>
          <w:sz w:val="24"/>
          <w:szCs w:val="24"/>
        </w:rPr>
      </w:pPr>
    </w:p>
    <w:p w:rsidR="009B64C5" w:rsidRPr="009B64C5" w:rsidRDefault="009B64C5" w:rsidP="009B64C5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proofErr w:type="spellStart"/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>Желтякова</w:t>
      </w:r>
      <w:proofErr w:type="spellEnd"/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 xml:space="preserve"> Алиса Игоревна, студентка 5 курса </w:t>
      </w:r>
      <w:r w:rsidR="00402975">
        <w:rPr>
          <w:rFonts w:ascii="Times New Roman" w:eastAsia="Times New Roman" w:hAnsi="Times New Roman"/>
          <w:b/>
          <w:i/>
          <w:kern w:val="0"/>
          <w:lang w:eastAsia="ru-RU"/>
        </w:rPr>
        <w:t>И</w:t>
      </w:r>
      <w:r>
        <w:rPr>
          <w:rFonts w:ascii="Times New Roman" w:eastAsia="Times New Roman" w:hAnsi="Times New Roman"/>
          <w:b/>
          <w:i/>
          <w:kern w:val="0"/>
          <w:lang w:eastAsia="ru-RU"/>
        </w:rPr>
        <w:t xml:space="preserve">нститута истории и политики </w:t>
      </w:r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>МПГУ</w:t>
      </w:r>
    </w:p>
    <w:p w:rsidR="009B64C5" w:rsidRPr="009B64C5" w:rsidRDefault="009B64C5" w:rsidP="009B64C5">
      <w:pPr>
        <w:ind w:left="720"/>
        <w:jc w:val="both"/>
        <w:rPr>
          <w:b/>
          <w:i/>
          <w:sz w:val="24"/>
          <w:szCs w:val="24"/>
        </w:rPr>
      </w:pPr>
      <w:r w:rsidRPr="009B64C5">
        <w:rPr>
          <w:b/>
          <w:i/>
          <w:sz w:val="24"/>
          <w:szCs w:val="24"/>
        </w:rPr>
        <w:t>(</w:t>
      </w:r>
      <w:proofErr w:type="spellStart"/>
      <w:proofErr w:type="gramStart"/>
      <w:r w:rsidRPr="009B64C5">
        <w:rPr>
          <w:b/>
          <w:i/>
          <w:sz w:val="24"/>
          <w:szCs w:val="24"/>
        </w:rPr>
        <w:t>научн.рук</w:t>
      </w:r>
      <w:proofErr w:type="spellEnd"/>
      <w:proofErr w:type="gramEnd"/>
      <w:r w:rsidRPr="009B64C5">
        <w:rPr>
          <w:b/>
          <w:i/>
          <w:sz w:val="24"/>
          <w:szCs w:val="24"/>
        </w:rPr>
        <w:t xml:space="preserve">. – </w:t>
      </w:r>
      <w:proofErr w:type="spellStart"/>
      <w:r w:rsidRPr="009B64C5">
        <w:rPr>
          <w:b/>
          <w:i/>
          <w:sz w:val="24"/>
          <w:szCs w:val="24"/>
        </w:rPr>
        <w:t>к.и.н</w:t>
      </w:r>
      <w:proofErr w:type="spellEnd"/>
      <w:r w:rsidRPr="009B64C5">
        <w:rPr>
          <w:b/>
          <w:i/>
          <w:sz w:val="24"/>
          <w:szCs w:val="24"/>
        </w:rPr>
        <w:t xml:space="preserve">., доцент </w:t>
      </w:r>
      <w:r>
        <w:rPr>
          <w:b/>
          <w:i/>
          <w:sz w:val="24"/>
          <w:szCs w:val="24"/>
        </w:rPr>
        <w:t>Е.С. Носова</w:t>
      </w:r>
      <w:r w:rsidRPr="009B64C5">
        <w:rPr>
          <w:b/>
          <w:i/>
          <w:sz w:val="24"/>
          <w:szCs w:val="24"/>
        </w:rPr>
        <w:t>)</w:t>
      </w:r>
    </w:p>
    <w:p w:rsidR="009B64C5" w:rsidRDefault="009B64C5" w:rsidP="009B64C5">
      <w:pPr>
        <w:pStyle w:val="a9"/>
        <w:shd w:val="clear" w:color="auto" w:fill="FFFFFF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>Сохранение образа Тора в фольклоре Германии</w:t>
      </w:r>
    </w:p>
    <w:p w:rsidR="00FE1817" w:rsidRDefault="00FE1817" w:rsidP="009B64C5">
      <w:pPr>
        <w:pStyle w:val="a9"/>
        <w:shd w:val="clear" w:color="auto" w:fill="FFFFFF"/>
        <w:rPr>
          <w:rFonts w:ascii="Times New Roman" w:eastAsia="Times New Roman" w:hAnsi="Times New Roman"/>
          <w:color w:val="1A1A1A"/>
          <w:kern w:val="0"/>
          <w:lang w:eastAsia="ru-RU"/>
        </w:rPr>
      </w:pPr>
    </w:p>
    <w:p w:rsidR="00FE1817" w:rsidRPr="009B64C5" w:rsidRDefault="00FE1817" w:rsidP="00FE1817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FE1817">
        <w:rPr>
          <w:rFonts w:ascii="Times New Roman" w:eastAsia="Times New Roman" w:hAnsi="Times New Roman"/>
          <w:b/>
          <w:i/>
          <w:kern w:val="0"/>
          <w:lang w:eastAsia="ru-RU"/>
        </w:rPr>
        <w:t>Кононова Софья Романовна</w:t>
      </w:r>
      <w:r>
        <w:rPr>
          <w:rFonts w:ascii="Times New Roman" w:eastAsia="Times New Roman" w:hAnsi="Times New Roman"/>
          <w:b/>
          <w:i/>
          <w:kern w:val="0"/>
          <w:lang w:eastAsia="ru-RU"/>
        </w:rPr>
        <w:t>,</w:t>
      </w:r>
      <w:r>
        <w:rPr>
          <w:rFonts w:ascii="Times New Roman" w:eastAsia="Times New Roman" w:hAnsi="Times New Roman"/>
          <w:color w:val="1A1A1A"/>
          <w:kern w:val="0"/>
          <w:lang w:eastAsia="ru-RU"/>
        </w:rPr>
        <w:t xml:space="preserve"> </w:t>
      </w:r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 xml:space="preserve">студентка 5 курса </w:t>
      </w:r>
      <w:r>
        <w:rPr>
          <w:rFonts w:ascii="Times New Roman" w:eastAsia="Times New Roman" w:hAnsi="Times New Roman"/>
          <w:b/>
          <w:i/>
          <w:kern w:val="0"/>
          <w:lang w:eastAsia="ru-RU"/>
        </w:rPr>
        <w:t xml:space="preserve">Института истории и политики </w:t>
      </w:r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>МПГУ</w:t>
      </w:r>
    </w:p>
    <w:p w:rsidR="00FE1817" w:rsidRDefault="00FE1817" w:rsidP="00FE1817">
      <w:pPr>
        <w:ind w:left="720"/>
        <w:jc w:val="both"/>
        <w:rPr>
          <w:b/>
          <w:i/>
          <w:sz w:val="24"/>
          <w:szCs w:val="24"/>
        </w:rPr>
      </w:pPr>
      <w:r w:rsidRPr="009B64C5">
        <w:rPr>
          <w:b/>
          <w:i/>
          <w:sz w:val="24"/>
          <w:szCs w:val="24"/>
        </w:rPr>
        <w:t>(</w:t>
      </w:r>
      <w:proofErr w:type="spellStart"/>
      <w:proofErr w:type="gramStart"/>
      <w:r w:rsidRPr="009B64C5">
        <w:rPr>
          <w:b/>
          <w:i/>
          <w:sz w:val="24"/>
          <w:szCs w:val="24"/>
        </w:rPr>
        <w:t>научн.рук</w:t>
      </w:r>
      <w:proofErr w:type="spellEnd"/>
      <w:proofErr w:type="gramEnd"/>
      <w:r w:rsidRPr="009B64C5">
        <w:rPr>
          <w:b/>
          <w:i/>
          <w:sz w:val="24"/>
          <w:szCs w:val="24"/>
        </w:rPr>
        <w:t xml:space="preserve">. – </w:t>
      </w:r>
      <w:proofErr w:type="spellStart"/>
      <w:r w:rsidRPr="009B64C5">
        <w:rPr>
          <w:b/>
          <w:i/>
          <w:sz w:val="24"/>
          <w:szCs w:val="24"/>
        </w:rPr>
        <w:t>к.и.н</w:t>
      </w:r>
      <w:proofErr w:type="spellEnd"/>
      <w:r w:rsidRPr="009B64C5">
        <w:rPr>
          <w:b/>
          <w:i/>
          <w:sz w:val="24"/>
          <w:szCs w:val="24"/>
        </w:rPr>
        <w:t xml:space="preserve">., доцент </w:t>
      </w:r>
      <w:r>
        <w:rPr>
          <w:b/>
          <w:i/>
          <w:sz w:val="24"/>
          <w:szCs w:val="24"/>
        </w:rPr>
        <w:t>Е.С. Носова</w:t>
      </w:r>
      <w:r w:rsidRPr="009B64C5">
        <w:rPr>
          <w:b/>
          <w:i/>
          <w:sz w:val="24"/>
          <w:szCs w:val="24"/>
        </w:rPr>
        <w:t>)</w:t>
      </w:r>
    </w:p>
    <w:p w:rsidR="00FE1817" w:rsidRPr="00B42AD9" w:rsidRDefault="00405A4B" w:rsidP="00405A4B">
      <w:pPr>
        <w:pStyle w:val="a9"/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>
        <w:rPr>
          <w:rFonts w:ascii="Times New Roman" w:eastAsia="Times New Roman" w:hAnsi="Times New Roman"/>
          <w:color w:val="1A1A1A"/>
          <w:kern w:val="0"/>
          <w:lang w:eastAsia="ru-RU"/>
        </w:rPr>
        <w:t>Девы с щитами: о</w:t>
      </w:r>
      <w:r w:rsidR="00FE1817">
        <w:rPr>
          <w:rFonts w:ascii="Times New Roman" w:eastAsia="Times New Roman" w:hAnsi="Times New Roman"/>
          <w:color w:val="1A1A1A"/>
          <w:kern w:val="0"/>
          <w:lang w:eastAsia="ru-RU"/>
        </w:rPr>
        <w:t>браз валькирий в скандинавской традиции</w:t>
      </w:r>
    </w:p>
    <w:p w:rsidR="009B64C5" w:rsidRDefault="009B64C5" w:rsidP="009B64C5">
      <w:pPr>
        <w:ind w:left="720"/>
        <w:jc w:val="both"/>
        <w:rPr>
          <w:b/>
          <w:i/>
          <w:sz w:val="24"/>
          <w:szCs w:val="24"/>
        </w:rPr>
      </w:pPr>
    </w:p>
    <w:p w:rsidR="00B42AD9" w:rsidRDefault="00B42AD9" w:rsidP="00B42AD9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proofErr w:type="spellStart"/>
      <w:r w:rsidRPr="0059649C">
        <w:rPr>
          <w:b/>
          <w:i/>
          <w:sz w:val="24"/>
          <w:szCs w:val="24"/>
        </w:rPr>
        <w:t>Астраускас</w:t>
      </w:r>
      <w:proofErr w:type="spellEnd"/>
      <w:r w:rsidRPr="0059649C">
        <w:rPr>
          <w:b/>
          <w:i/>
          <w:sz w:val="24"/>
          <w:szCs w:val="24"/>
        </w:rPr>
        <w:t xml:space="preserve"> Максим </w:t>
      </w:r>
      <w:proofErr w:type="spellStart"/>
      <w:r w:rsidRPr="0059649C">
        <w:rPr>
          <w:b/>
          <w:i/>
          <w:sz w:val="24"/>
          <w:szCs w:val="24"/>
        </w:rPr>
        <w:t>Витаутасович</w:t>
      </w:r>
      <w:proofErr w:type="spellEnd"/>
      <w:r>
        <w:rPr>
          <w:b/>
          <w:i/>
          <w:sz w:val="24"/>
          <w:szCs w:val="24"/>
        </w:rPr>
        <w:t>, магистрант каф</w:t>
      </w:r>
      <w:r w:rsidR="009B64C5">
        <w:rPr>
          <w:b/>
          <w:i/>
          <w:sz w:val="24"/>
          <w:szCs w:val="24"/>
        </w:rPr>
        <w:t xml:space="preserve">едры </w:t>
      </w:r>
      <w:r>
        <w:rPr>
          <w:b/>
          <w:i/>
          <w:sz w:val="24"/>
          <w:szCs w:val="24"/>
        </w:rPr>
        <w:t>всеобщей истории РГПУ им. А.И. Герцена</w:t>
      </w:r>
    </w:p>
    <w:p w:rsidR="00B42AD9" w:rsidRDefault="00B42AD9" w:rsidP="00B42AD9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–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И.О. Ермаченко)</w:t>
      </w:r>
    </w:p>
    <w:p w:rsidR="00B42AD9" w:rsidRDefault="00B42AD9" w:rsidP="00B42AD9">
      <w:pPr>
        <w:ind w:left="720"/>
        <w:jc w:val="both"/>
        <w:rPr>
          <w:sz w:val="24"/>
          <w:szCs w:val="24"/>
        </w:rPr>
      </w:pPr>
      <w:r w:rsidRPr="0059649C">
        <w:rPr>
          <w:sz w:val="24"/>
          <w:szCs w:val="24"/>
        </w:rPr>
        <w:t>Противостояние коммуны Рима и папства в контексте борьбы гвельфов и гибеллинов в 1266-1268 годах</w:t>
      </w:r>
    </w:p>
    <w:p w:rsidR="00B42AD9" w:rsidRDefault="00B42AD9" w:rsidP="00987343">
      <w:pPr>
        <w:ind w:left="720"/>
        <w:jc w:val="both"/>
        <w:rPr>
          <w:bCs/>
          <w:iCs/>
          <w:sz w:val="24"/>
          <w:szCs w:val="24"/>
        </w:rPr>
      </w:pPr>
    </w:p>
    <w:p w:rsidR="002E26A3" w:rsidRDefault="0059649C" w:rsidP="002E26A3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Клюкин</w:t>
      </w:r>
      <w:proofErr w:type="spellEnd"/>
      <w:r>
        <w:rPr>
          <w:b/>
          <w:i/>
          <w:sz w:val="24"/>
          <w:szCs w:val="24"/>
        </w:rPr>
        <w:t xml:space="preserve"> Владимир Анатольевич</w:t>
      </w:r>
      <w:r w:rsidR="002E26A3">
        <w:rPr>
          <w:b/>
          <w:i/>
          <w:sz w:val="24"/>
          <w:szCs w:val="24"/>
        </w:rPr>
        <w:t xml:space="preserve">, </w:t>
      </w:r>
      <w:r w:rsidR="00987343">
        <w:rPr>
          <w:b/>
          <w:i/>
          <w:sz w:val="24"/>
          <w:szCs w:val="24"/>
        </w:rPr>
        <w:t>магистрант</w:t>
      </w:r>
      <w:r w:rsidR="002E26A3">
        <w:rPr>
          <w:b/>
          <w:i/>
          <w:sz w:val="24"/>
          <w:szCs w:val="24"/>
        </w:rPr>
        <w:t xml:space="preserve"> </w:t>
      </w:r>
      <w:r w:rsidR="00987343">
        <w:rPr>
          <w:b/>
          <w:i/>
          <w:sz w:val="24"/>
          <w:szCs w:val="24"/>
        </w:rPr>
        <w:t>каф</w:t>
      </w:r>
      <w:r w:rsidR="009B64C5">
        <w:rPr>
          <w:b/>
          <w:i/>
          <w:sz w:val="24"/>
          <w:szCs w:val="24"/>
        </w:rPr>
        <w:t>едры</w:t>
      </w:r>
      <w:r w:rsidR="00987343">
        <w:rPr>
          <w:b/>
          <w:i/>
          <w:sz w:val="24"/>
          <w:szCs w:val="24"/>
        </w:rPr>
        <w:t xml:space="preserve"> всеобщей истории </w:t>
      </w:r>
      <w:r w:rsidR="002E26A3">
        <w:rPr>
          <w:b/>
          <w:i/>
          <w:sz w:val="24"/>
          <w:szCs w:val="24"/>
        </w:rPr>
        <w:t>РГПУ им. А. И. Герцена</w:t>
      </w:r>
    </w:p>
    <w:p w:rsidR="002E26A3" w:rsidRDefault="002E26A3" w:rsidP="002E26A3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–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 xml:space="preserve">., доцент В.А. </w:t>
      </w:r>
      <w:proofErr w:type="spellStart"/>
      <w:r>
        <w:rPr>
          <w:b/>
          <w:i/>
          <w:sz w:val="24"/>
          <w:szCs w:val="24"/>
        </w:rPr>
        <w:t>Земляницин</w:t>
      </w:r>
      <w:proofErr w:type="spellEnd"/>
      <w:r>
        <w:rPr>
          <w:b/>
          <w:i/>
          <w:sz w:val="24"/>
          <w:szCs w:val="24"/>
        </w:rPr>
        <w:t>)</w:t>
      </w:r>
    </w:p>
    <w:p w:rsidR="00A7702D" w:rsidRPr="000249D9" w:rsidRDefault="0059649C" w:rsidP="002E26A3">
      <w:pPr>
        <w:ind w:left="720"/>
        <w:jc w:val="both"/>
        <w:rPr>
          <w:bCs/>
          <w:iCs/>
          <w:spacing w:val="-8"/>
          <w:sz w:val="24"/>
          <w:szCs w:val="24"/>
        </w:rPr>
      </w:pPr>
      <w:r w:rsidRPr="000249D9">
        <w:rPr>
          <w:bCs/>
          <w:iCs/>
          <w:spacing w:val="-8"/>
          <w:sz w:val="24"/>
          <w:szCs w:val="24"/>
        </w:rPr>
        <w:t xml:space="preserve">Людовик II </w:t>
      </w:r>
      <w:proofErr w:type="gramStart"/>
      <w:r w:rsidRPr="000249D9">
        <w:rPr>
          <w:bCs/>
          <w:iCs/>
          <w:spacing w:val="-8"/>
          <w:sz w:val="24"/>
          <w:szCs w:val="24"/>
        </w:rPr>
        <w:t>де</w:t>
      </w:r>
      <w:proofErr w:type="gramEnd"/>
      <w:r w:rsidRPr="000249D9">
        <w:rPr>
          <w:bCs/>
          <w:iCs/>
          <w:spacing w:val="-8"/>
          <w:sz w:val="24"/>
          <w:szCs w:val="24"/>
        </w:rPr>
        <w:t xml:space="preserve"> Во в должности сенатора Рима (1310 –1312</w:t>
      </w:r>
      <w:r w:rsidR="000249D9" w:rsidRPr="000249D9">
        <w:rPr>
          <w:bCs/>
          <w:iCs/>
          <w:spacing w:val="-8"/>
          <w:sz w:val="24"/>
          <w:szCs w:val="24"/>
        </w:rPr>
        <w:t xml:space="preserve"> </w:t>
      </w:r>
      <w:r w:rsidRPr="000249D9">
        <w:rPr>
          <w:bCs/>
          <w:iCs/>
          <w:spacing w:val="-8"/>
          <w:sz w:val="24"/>
          <w:szCs w:val="24"/>
        </w:rPr>
        <w:t>гг.)</w:t>
      </w:r>
    </w:p>
    <w:p w:rsidR="00B42AD9" w:rsidRDefault="00B42AD9" w:rsidP="002E26A3">
      <w:pPr>
        <w:ind w:left="720"/>
        <w:jc w:val="both"/>
        <w:rPr>
          <w:bCs/>
          <w:iCs/>
          <w:sz w:val="24"/>
          <w:szCs w:val="24"/>
        </w:rPr>
      </w:pPr>
    </w:p>
    <w:p w:rsidR="009B64C5" w:rsidRPr="009B64C5" w:rsidRDefault="00B42AD9" w:rsidP="009B64C5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b/>
          <w:i/>
          <w:kern w:val="0"/>
          <w:lang w:eastAsia="ru-RU"/>
        </w:rPr>
      </w:pPr>
      <w:proofErr w:type="spellStart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Ч</w:t>
      </w:r>
      <w:r w:rsidR="009B64C5" w:rsidRPr="009B64C5">
        <w:rPr>
          <w:rFonts w:ascii="Times New Roman" w:eastAsia="Times New Roman" w:hAnsi="Times New Roman"/>
          <w:b/>
          <w:i/>
          <w:kern w:val="0"/>
          <w:lang w:eastAsia="ru-RU"/>
        </w:rPr>
        <w:t>е</w:t>
      </w:r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баевская</w:t>
      </w:r>
      <w:proofErr w:type="spellEnd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 xml:space="preserve"> Руслана Анатольевна</w:t>
      </w:r>
      <w:r w:rsidRPr="009B64C5">
        <w:rPr>
          <w:b/>
          <w:i/>
        </w:rPr>
        <w:t xml:space="preserve">, </w:t>
      </w:r>
      <w:r w:rsidR="009B64C5" w:rsidRPr="00B42AD9">
        <w:rPr>
          <w:rFonts w:ascii="Times New Roman" w:eastAsia="Times New Roman" w:hAnsi="Times New Roman"/>
          <w:b/>
          <w:i/>
          <w:kern w:val="0"/>
          <w:lang w:eastAsia="ru-RU"/>
        </w:rPr>
        <w:t xml:space="preserve">студентка 5 курса </w:t>
      </w:r>
      <w:r w:rsidR="009B64C5">
        <w:rPr>
          <w:rFonts w:ascii="Times New Roman" w:eastAsia="Times New Roman" w:hAnsi="Times New Roman"/>
          <w:b/>
          <w:i/>
          <w:kern w:val="0"/>
          <w:lang w:eastAsia="ru-RU"/>
        </w:rPr>
        <w:t xml:space="preserve">Института истории и политики </w:t>
      </w:r>
      <w:r w:rsidR="009B64C5" w:rsidRPr="00B42AD9">
        <w:rPr>
          <w:rFonts w:ascii="Times New Roman" w:eastAsia="Times New Roman" w:hAnsi="Times New Roman"/>
          <w:b/>
          <w:i/>
          <w:kern w:val="0"/>
          <w:lang w:eastAsia="ru-RU"/>
        </w:rPr>
        <w:t>МПГУ</w:t>
      </w:r>
    </w:p>
    <w:p w:rsidR="00FE1817" w:rsidRDefault="009B64C5" w:rsidP="009B64C5">
      <w:pPr>
        <w:pStyle w:val="a9"/>
        <w:shd w:val="clear" w:color="auto" w:fill="FFFFFF"/>
        <w:jc w:val="both"/>
        <w:rPr>
          <w:b/>
          <w:i/>
        </w:rPr>
      </w:pPr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(</w:t>
      </w:r>
      <w:proofErr w:type="spellStart"/>
      <w:proofErr w:type="gramStart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научн.рук</w:t>
      </w:r>
      <w:proofErr w:type="spellEnd"/>
      <w:proofErr w:type="gramEnd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 xml:space="preserve">. – </w:t>
      </w:r>
      <w:proofErr w:type="spellStart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к.и.н</w:t>
      </w:r>
      <w:proofErr w:type="spellEnd"/>
      <w:r w:rsidRPr="009B64C5">
        <w:rPr>
          <w:rFonts w:ascii="Times New Roman" w:eastAsia="Times New Roman" w:hAnsi="Times New Roman"/>
          <w:b/>
          <w:i/>
          <w:kern w:val="0"/>
          <w:lang w:eastAsia="ru-RU"/>
        </w:rPr>
        <w:t>., доцент Е.С.</w:t>
      </w:r>
      <w:r w:rsidRPr="009B64C5">
        <w:rPr>
          <w:rFonts w:ascii="Times New Roman" w:hAnsi="Times New Roman"/>
          <w:b/>
          <w:i/>
        </w:rPr>
        <w:t xml:space="preserve"> Носова)</w:t>
      </w:r>
      <w:r>
        <w:rPr>
          <w:b/>
          <w:i/>
        </w:rPr>
        <w:t xml:space="preserve"> </w:t>
      </w:r>
    </w:p>
    <w:p w:rsidR="00B42AD9" w:rsidRDefault="00FE1817" w:rsidP="00FE1817">
      <w:pPr>
        <w:pStyle w:val="a9"/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>
        <w:rPr>
          <w:rFonts w:ascii="Times New Roman" w:eastAsia="Times New Roman" w:hAnsi="Times New Roman"/>
          <w:color w:val="1A1A1A"/>
          <w:kern w:val="0"/>
          <w:lang w:eastAsia="ru-RU"/>
        </w:rPr>
        <w:t>Монастырь как институт сепарации: от Средневековья к Возрождению</w:t>
      </w:r>
    </w:p>
    <w:p w:rsidR="00D8413C" w:rsidRDefault="0059649C">
      <w:pPr>
        <w:numPr>
          <w:ilvl w:val="0"/>
          <w:numId w:val="7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Комаров Сергей Сергеевич</w:t>
      </w:r>
      <w:r w:rsidR="00987343" w:rsidRPr="00D8413C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магистрант кафедры всеобщей истории РГПУ им. А.И. Герцена</w:t>
      </w:r>
      <w:r w:rsidR="00D8413C" w:rsidRPr="00D8413C">
        <w:rPr>
          <w:b/>
          <w:i/>
          <w:sz w:val="24"/>
          <w:szCs w:val="24"/>
        </w:rPr>
        <w:t xml:space="preserve"> </w:t>
      </w:r>
    </w:p>
    <w:p w:rsidR="00987343" w:rsidRPr="00D8413C" w:rsidRDefault="00987343" w:rsidP="00D8413C">
      <w:pPr>
        <w:ind w:left="720"/>
        <w:jc w:val="both"/>
        <w:rPr>
          <w:b/>
          <w:i/>
          <w:sz w:val="24"/>
          <w:szCs w:val="24"/>
        </w:rPr>
      </w:pPr>
      <w:r w:rsidRPr="00D8413C">
        <w:rPr>
          <w:b/>
          <w:i/>
          <w:sz w:val="24"/>
          <w:szCs w:val="24"/>
        </w:rPr>
        <w:t>(</w:t>
      </w:r>
      <w:proofErr w:type="spellStart"/>
      <w:proofErr w:type="gramStart"/>
      <w:r w:rsidR="0059649C">
        <w:rPr>
          <w:b/>
          <w:i/>
          <w:sz w:val="24"/>
          <w:szCs w:val="24"/>
        </w:rPr>
        <w:t>научн.рук</w:t>
      </w:r>
      <w:proofErr w:type="spellEnd"/>
      <w:proofErr w:type="gramEnd"/>
      <w:r w:rsidR="0059649C">
        <w:rPr>
          <w:b/>
          <w:i/>
          <w:sz w:val="24"/>
          <w:szCs w:val="24"/>
        </w:rPr>
        <w:t>.</w:t>
      </w:r>
      <w:r w:rsidRPr="00D8413C">
        <w:rPr>
          <w:b/>
          <w:i/>
          <w:sz w:val="24"/>
          <w:szCs w:val="24"/>
        </w:rPr>
        <w:t xml:space="preserve"> – </w:t>
      </w:r>
      <w:proofErr w:type="spellStart"/>
      <w:r w:rsidRPr="00D8413C">
        <w:rPr>
          <w:b/>
          <w:i/>
          <w:sz w:val="24"/>
          <w:szCs w:val="24"/>
        </w:rPr>
        <w:t>к.и.н</w:t>
      </w:r>
      <w:proofErr w:type="spellEnd"/>
      <w:r w:rsidRPr="00D8413C">
        <w:rPr>
          <w:b/>
          <w:i/>
          <w:sz w:val="24"/>
          <w:szCs w:val="24"/>
        </w:rPr>
        <w:t xml:space="preserve">., доцент </w:t>
      </w:r>
      <w:r w:rsidR="0059649C">
        <w:rPr>
          <w:b/>
          <w:i/>
          <w:sz w:val="24"/>
          <w:szCs w:val="24"/>
        </w:rPr>
        <w:t>В.А. Райкова</w:t>
      </w:r>
      <w:r w:rsidRPr="00D8413C">
        <w:rPr>
          <w:b/>
          <w:i/>
          <w:sz w:val="24"/>
          <w:szCs w:val="24"/>
        </w:rPr>
        <w:t>)</w:t>
      </w:r>
    </w:p>
    <w:p w:rsidR="00FE5A58" w:rsidRDefault="0059649C" w:rsidP="00987343">
      <w:pPr>
        <w:ind w:left="720"/>
        <w:jc w:val="both"/>
        <w:rPr>
          <w:sz w:val="24"/>
          <w:szCs w:val="24"/>
        </w:rPr>
      </w:pPr>
      <w:r w:rsidRPr="0059649C">
        <w:rPr>
          <w:sz w:val="24"/>
          <w:szCs w:val="24"/>
        </w:rPr>
        <w:t xml:space="preserve">Польско-литовская уния на страницах польского научно-популярного журнала </w:t>
      </w:r>
      <w:r>
        <w:rPr>
          <w:sz w:val="24"/>
          <w:szCs w:val="24"/>
        </w:rPr>
        <w:t>«</w:t>
      </w:r>
      <w:proofErr w:type="spellStart"/>
      <w:r w:rsidRPr="0059649C">
        <w:rPr>
          <w:sz w:val="24"/>
          <w:szCs w:val="24"/>
        </w:rPr>
        <w:t>Mówią</w:t>
      </w:r>
      <w:proofErr w:type="spellEnd"/>
      <w:r w:rsidRPr="0059649C">
        <w:rPr>
          <w:sz w:val="24"/>
          <w:szCs w:val="24"/>
        </w:rPr>
        <w:t xml:space="preserve"> </w:t>
      </w:r>
      <w:proofErr w:type="spellStart"/>
      <w:r w:rsidRPr="0059649C">
        <w:rPr>
          <w:sz w:val="24"/>
          <w:szCs w:val="24"/>
        </w:rPr>
        <w:t>wieki</w:t>
      </w:r>
      <w:proofErr w:type="spellEnd"/>
      <w:r w:rsidRPr="0059649C">
        <w:rPr>
          <w:sz w:val="24"/>
          <w:szCs w:val="24"/>
        </w:rPr>
        <w:t>»</w:t>
      </w:r>
    </w:p>
    <w:p w:rsidR="0059649C" w:rsidRDefault="0059649C" w:rsidP="00FE5A58">
      <w:pPr>
        <w:pStyle w:val="a3"/>
        <w:ind w:left="720"/>
        <w:jc w:val="center"/>
        <w:rPr>
          <w:b/>
          <w:i/>
          <w:szCs w:val="24"/>
        </w:rPr>
      </w:pPr>
    </w:p>
    <w:p w:rsidR="00402975" w:rsidRDefault="00402975" w:rsidP="00FE1817">
      <w:pPr>
        <w:pStyle w:val="4"/>
        <w:rPr>
          <w:b/>
          <w:color w:val="4472C4" w:themeColor="accent1"/>
          <w:szCs w:val="24"/>
        </w:rPr>
      </w:pPr>
    </w:p>
    <w:p w:rsidR="00FE5A58" w:rsidRPr="00FE1817" w:rsidRDefault="00FE5A58" w:rsidP="00FE1817">
      <w:pPr>
        <w:pStyle w:val="4"/>
        <w:rPr>
          <w:b/>
          <w:color w:val="4472C4" w:themeColor="accent1"/>
          <w:szCs w:val="24"/>
        </w:rPr>
      </w:pPr>
      <w:r w:rsidRPr="00FE1817">
        <w:rPr>
          <w:b/>
          <w:color w:val="4472C4" w:themeColor="accent1"/>
          <w:szCs w:val="24"/>
        </w:rPr>
        <w:t>Секция «История Нового и Новейшего времени»</w:t>
      </w:r>
    </w:p>
    <w:p w:rsidR="00FE5A58" w:rsidRDefault="00FE5A58" w:rsidP="00FE5A58">
      <w:pPr>
        <w:pStyle w:val="a3"/>
        <w:ind w:left="72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время </w:t>
      </w:r>
      <w:r w:rsidR="00FE1817">
        <w:rPr>
          <w:b/>
          <w:i/>
          <w:szCs w:val="24"/>
        </w:rPr>
        <w:t>работы</w:t>
      </w:r>
      <w:r>
        <w:rPr>
          <w:b/>
          <w:i/>
          <w:szCs w:val="24"/>
        </w:rPr>
        <w:t>: 14.00-17.00</w:t>
      </w:r>
    </w:p>
    <w:p w:rsidR="00FE1817" w:rsidRDefault="00FE1817" w:rsidP="00FE5A58">
      <w:pPr>
        <w:pStyle w:val="a3"/>
        <w:ind w:left="720"/>
        <w:jc w:val="center"/>
        <w:rPr>
          <w:b/>
          <w:i/>
          <w:szCs w:val="24"/>
        </w:rPr>
      </w:pPr>
      <w:r>
        <w:rPr>
          <w:b/>
          <w:i/>
          <w:szCs w:val="24"/>
        </w:rPr>
        <w:t>ауд. 317</w:t>
      </w:r>
    </w:p>
    <w:p w:rsidR="00FE5A58" w:rsidRDefault="00FE5A58" w:rsidP="00987343">
      <w:pPr>
        <w:ind w:left="720"/>
        <w:jc w:val="both"/>
        <w:rPr>
          <w:sz w:val="24"/>
          <w:szCs w:val="24"/>
        </w:rPr>
      </w:pPr>
    </w:p>
    <w:p w:rsidR="001D1832" w:rsidRDefault="001D1832" w:rsidP="001D1832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Поляков Даниил Михайлович</w:t>
      </w:r>
      <w:r w:rsidRPr="00297129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магистрант</w:t>
      </w:r>
      <w:r w:rsidRPr="00297129">
        <w:rPr>
          <w:b/>
          <w:i/>
          <w:sz w:val="24"/>
          <w:szCs w:val="24"/>
        </w:rPr>
        <w:t xml:space="preserve"> ка</w:t>
      </w:r>
      <w:r>
        <w:rPr>
          <w:b/>
          <w:i/>
          <w:sz w:val="24"/>
          <w:szCs w:val="24"/>
        </w:rPr>
        <w:t>федры</w:t>
      </w:r>
      <w:r w:rsidRPr="00297129">
        <w:rPr>
          <w:b/>
          <w:i/>
          <w:sz w:val="24"/>
          <w:szCs w:val="24"/>
        </w:rPr>
        <w:t xml:space="preserve"> всеобщей истории РГПУ им. А.И. Герцена</w:t>
      </w:r>
    </w:p>
    <w:p w:rsidR="001D1832" w:rsidRPr="00297129" w:rsidRDefault="001D1832" w:rsidP="001D1832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Д.В. Михеев)</w:t>
      </w:r>
    </w:p>
    <w:p w:rsidR="001D1832" w:rsidRDefault="001D1832" w:rsidP="001D1832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>Потерявшие родину: направления эмиграции американских лоялистов</w:t>
      </w:r>
    </w:p>
    <w:p w:rsidR="001D1832" w:rsidRDefault="001D1832" w:rsidP="001D1832">
      <w:pPr>
        <w:ind w:left="720"/>
        <w:jc w:val="both"/>
        <w:rPr>
          <w:b/>
          <w:i/>
          <w:sz w:val="24"/>
          <w:szCs w:val="24"/>
        </w:rPr>
      </w:pPr>
    </w:p>
    <w:p w:rsidR="002E26A3" w:rsidRDefault="00A7702D" w:rsidP="00B42AD9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Величко Екатерина Олеговна</w:t>
      </w:r>
      <w:r w:rsidR="002E26A3">
        <w:rPr>
          <w:b/>
          <w:i/>
          <w:sz w:val="24"/>
          <w:szCs w:val="24"/>
        </w:rPr>
        <w:t xml:space="preserve">, </w:t>
      </w:r>
      <w:proofErr w:type="spellStart"/>
      <w:r w:rsidR="0059649C">
        <w:rPr>
          <w:b/>
          <w:i/>
          <w:sz w:val="24"/>
          <w:szCs w:val="24"/>
        </w:rPr>
        <w:t>к.и.н</w:t>
      </w:r>
      <w:proofErr w:type="spellEnd"/>
      <w:r w:rsidR="0059649C">
        <w:rPr>
          <w:b/>
          <w:i/>
          <w:sz w:val="24"/>
          <w:szCs w:val="24"/>
        </w:rPr>
        <w:t xml:space="preserve">., </w:t>
      </w:r>
      <w:r>
        <w:rPr>
          <w:b/>
          <w:i/>
          <w:sz w:val="24"/>
          <w:szCs w:val="24"/>
        </w:rPr>
        <w:t>ассистент</w:t>
      </w:r>
      <w:r w:rsidR="002E26A3">
        <w:rPr>
          <w:b/>
          <w:i/>
          <w:sz w:val="24"/>
          <w:szCs w:val="24"/>
        </w:rPr>
        <w:t xml:space="preserve"> каф</w:t>
      </w:r>
      <w:r w:rsidR="001D1832">
        <w:rPr>
          <w:b/>
          <w:i/>
          <w:sz w:val="24"/>
          <w:szCs w:val="24"/>
        </w:rPr>
        <w:t>едры</w:t>
      </w:r>
      <w:r w:rsidR="002E26A3">
        <w:rPr>
          <w:b/>
          <w:i/>
          <w:sz w:val="24"/>
          <w:szCs w:val="24"/>
        </w:rPr>
        <w:t xml:space="preserve"> всеобщей истории РГПУ им. А. И. Герцена</w:t>
      </w:r>
    </w:p>
    <w:p w:rsidR="00A7702D" w:rsidRDefault="0059649C" w:rsidP="002E26A3">
      <w:pPr>
        <w:ind w:left="720"/>
        <w:jc w:val="both"/>
        <w:rPr>
          <w:sz w:val="24"/>
          <w:szCs w:val="24"/>
        </w:rPr>
      </w:pPr>
      <w:r w:rsidRPr="0059649C">
        <w:rPr>
          <w:sz w:val="24"/>
          <w:szCs w:val="24"/>
        </w:rPr>
        <w:t xml:space="preserve">Имперская идея и </w:t>
      </w:r>
      <w:r>
        <w:rPr>
          <w:sz w:val="24"/>
          <w:szCs w:val="24"/>
        </w:rPr>
        <w:t>«</w:t>
      </w:r>
      <w:r w:rsidRPr="0059649C">
        <w:rPr>
          <w:sz w:val="24"/>
          <w:szCs w:val="24"/>
        </w:rPr>
        <w:t>сто фунтов торта</w:t>
      </w:r>
      <w:r>
        <w:rPr>
          <w:sz w:val="24"/>
          <w:szCs w:val="24"/>
        </w:rPr>
        <w:t>»</w:t>
      </w:r>
      <w:r w:rsidRPr="0059649C">
        <w:rPr>
          <w:sz w:val="24"/>
          <w:szCs w:val="24"/>
        </w:rPr>
        <w:t>: к истории детских праздников в австралийских колониях Великобритании в 1867-1868 гг.</w:t>
      </w:r>
    </w:p>
    <w:p w:rsidR="00402975" w:rsidRDefault="00402975" w:rsidP="002E26A3">
      <w:pPr>
        <w:ind w:left="720"/>
        <w:jc w:val="both"/>
        <w:rPr>
          <w:sz w:val="24"/>
          <w:szCs w:val="24"/>
        </w:rPr>
      </w:pPr>
    </w:p>
    <w:p w:rsidR="00402975" w:rsidRDefault="00402975" w:rsidP="00402975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Дударова Ульяна Романовна</w:t>
      </w:r>
      <w:r w:rsidRPr="00297129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магистрант</w:t>
      </w:r>
      <w:r w:rsidRPr="00297129">
        <w:rPr>
          <w:b/>
          <w:i/>
          <w:sz w:val="24"/>
          <w:szCs w:val="24"/>
        </w:rPr>
        <w:t xml:space="preserve"> каф. всеобщей истории РГПУ им. А.И. Герцена</w:t>
      </w:r>
    </w:p>
    <w:p w:rsidR="00402975" w:rsidRDefault="00402975" w:rsidP="00402975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–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С.Н. Щеголихина)</w:t>
      </w:r>
    </w:p>
    <w:p w:rsidR="00402975" w:rsidRDefault="00402975" w:rsidP="00402975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>Проблема несправедливой борьбы во время президентских выборов в комиксе «Человек из Вашингтона» из серии «Счастливчик Люк»</w:t>
      </w:r>
    </w:p>
    <w:p w:rsidR="00402975" w:rsidRDefault="00402975" w:rsidP="002E26A3">
      <w:pPr>
        <w:ind w:left="720"/>
        <w:jc w:val="both"/>
        <w:rPr>
          <w:sz w:val="24"/>
          <w:szCs w:val="24"/>
        </w:rPr>
      </w:pPr>
    </w:p>
    <w:p w:rsidR="00B42AD9" w:rsidRDefault="00B42AD9" w:rsidP="002E26A3">
      <w:pPr>
        <w:ind w:left="720"/>
        <w:jc w:val="both"/>
        <w:rPr>
          <w:sz w:val="24"/>
          <w:szCs w:val="24"/>
        </w:rPr>
      </w:pPr>
    </w:p>
    <w:p w:rsidR="00B42AD9" w:rsidRPr="001D1832" w:rsidRDefault="00B42AD9" w:rsidP="00B42AD9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 w:rsidRPr="001D1832">
        <w:rPr>
          <w:b/>
          <w:i/>
          <w:sz w:val="24"/>
          <w:szCs w:val="24"/>
        </w:rPr>
        <w:lastRenderedPageBreak/>
        <w:t>Путилин Захар Максимович, магистрант каф</w:t>
      </w:r>
      <w:r w:rsidR="001D1832">
        <w:rPr>
          <w:b/>
          <w:i/>
          <w:sz w:val="24"/>
          <w:szCs w:val="24"/>
        </w:rPr>
        <w:t>едры</w:t>
      </w:r>
      <w:r>
        <w:rPr>
          <w:b/>
          <w:i/>
          <w:sz w:val="24"/>
          <w:szCs w:val="24"/>
        </w:rPr>
        <w:t xml:space="preserve"> всеобщей истории </w:t>
      </w:r>
      <w:r w:rsidRPr="00297129">
        <w:rPr>
          <w:b/>
          <w:i/>
          <w:sz w:val="24"/>
          <w:szCs w:val="24"/>
        </w:rPr>
        <w:t>РГПУ им. А.И. Герцена</w:t>
      </w:r>
    </w:p>
    <w:p w:rsidR="00B42AD9" w:rsidRPr="00297129" w:rsidRDefault="00B42AD9" w:rsidP="00B42AD9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Д.В. Михеев)</w:t>
      </w:r>
    </w:p>
    <w:p w:rsidR="00B42AD9" w:rsidRDefault="00B42AD9" w:rsidP="00B42AD9">
      <w:pPr>
        <w:ind w:left="720"/>
        <w:jc w:val="both"/>
        <w:rPr>
          <w:sz w:val="24"/>
          <w:szCs w:val="24"/>
        </w:rPr>
      </w:pPr>
      <w:r w:rsidRPr="00B42AD9">
        <w:rPr>
          <w:sz w:val="24"/>
          <w:szCs w:val="24"/>
        </w:rPr>
        <w:t>Жить по-токийски: повседневность студенчества в эпоху Мэйдзи</w:t>
      </w:r>
    </w:p>
    <w:p w:rsidR="0059649C" w:rsidRDefault="0059649C" w:rsidP="002E26A3">
      <w:pPr>
        <w:ind w:left="720"/>
        <w:jc w:val="both"/>
        <w:rPr>
          <w:sz w:val="24"/>
          <w:szCs w:val="24"/>
        </w:rPr>
      </w:pPr>
    </w:p>
    <w:p w:rsidR="00402975" w:rsidRDefault="00B42AD9" w:rsidP="00B42AD9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proofErr w:type="spellStart"/>
      <w:r w:rsidRPr="00B42AD9">
        <w:rPr>
          <w:b/>
          <w:i/>
          <w:sz w:val="24"/>
          <w:szCs w:val="24"/>
        </w:rPr>
        <w:t>Кусмарцева</w:t>
      </w:r>
      <w:proofErr w:type="spellEnd"/>
      <w:r w:rsidRPr="00B42AD9">
        <w:rPr>
          <w:b/>
          <w:i/>
          <w:sz w:val="24"/>
          <w:szCs w:val="24"/>
        </w:rPr>
        <w:t xml:space="preserve"> Марина Сергеевна, студентка 3 курса </w:t>
      </w:r>
      <w:r>
        <w:rPr>
          <w:b/>
          <w:i/>
          <w:sz w:val="24"/>
          <w:szCs w:val="24"/>
        </w:rPr>
        <w:t>Института истории и социальных наук</w:t>
      </w:r>
      <w:r w:rsidRPr="00297129">
        <w:rPr>
          <w:b/>
          <w:i/>
          <w:sz w:val="24"/>
          <w:szCs w:val="24"/>
        </w:rPr>
        <w:t xml:space="preserve"> </w:t>
      </w:r>
    </w:p>
    <w:p w:rsidR="00B42AD9" w:rsidRDefault="00B42AD9" w:rsidP="00402975">
      <w:pPr>
        <w:ind w:left="720"/>
        <w:jc w:val="both"/>
        <w:rPr>
          <w:b/>
          <w:i/>
          <w:sz w:val="24"/>
          <w:szCs w:val="24"/>
        </w:rPr>
      </w:pPr>
      <w:r w:rsidRPr="00297129">
        <w:rPr>
          <w:b/>
          <w:i/>
          <w:sz w:val="24"/>
          <w:szCs w:val="24"/>
        </w:rPr>
        <w:t>РГПУ им.</w:t>
      </w:r>
      <w:r w:rsidR="001D1832">
        <w:rPr>
          <w:b/>
          <w:i/>
          <w:sz w:val="24"/>
          <w:szCs w:val="24"/>
          <w:lang w:val="en-US"/>
        </w:rPr>
        <w:t> </w:t>
      </w:r>
      <w:r w:rsidRPr="00297129">
        <w:rPr>
          <w:b/>
          <w:i/>
          <w:sz w:val="24"/>
          <w:szCs w:val="24"/>
        </w:rPr>
        <w:t>А.И. Герцена</w:t>
      </w:r>
    </w:p>
    <w:p w:rsidR="00B42AD9" w:rsidRDefault="00B42AD9" w:rsidP="00B42AD9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Д.В. Михеев)</w:t>
      </w:r>
    </w:p>
    <w:p w:rsidR="00B42AD9" w:rsidRDefault="00B42AD9" w:rsidP="001D1832">
      <w:pPr>
        <w:pStyle w:val="a9"/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>Образ Японии и японцев на страницах журнала «Мир Божий»</w:t>
      </w:r>
    </w:p>
    <w:p w:rsidR="001D1832" w:rsidRDefault="001D1832" w:rsidP="00B42AD9">
      <w:pPr>
        <w:pStyle w:val="a9"/>
        <w:shd w:val="clear" w:color="auto" w:fill="FFFFFF"/>
        <w:rPr>
          <w:rFonts w:ascii="Times New Roman" w:eastAsia="Times New Roman" w:hAnsi="Times New Roman"/>
          <w:color w:val="1A1A1A"/>
          <w:kern w:val="0"/>
          <w:lang w:eastAsia="ru-RU"/>
        </w:rPr>
      </w:pPr>
    </w:p>
    <w:p w:rsidR="001D1832" w:rsidRDefault="001D1832" w:rsidP="001D1832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Пескова </w:t>
      </w:r>
      <w:r w:rsidR="00402975">
        <w:rPr>
          <w:b/>
          <w:i/>
          <w:sz w:val="24"/>
          <w:szCs w:val="24"/>
        </w:rPr>
        <w:t>Елена Владиславовна</w:t>
      </w:r>
      <w:r w:rsidRPr="00297129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магистрант кафедры всеобщей истории</w:t>
      </w:r>
      <w:r w:rsidRPr="00297129">
        <w:rPr>
          <w:b/>
          <w:i/>
          <w:sz w:val="24"/>
          <w:szCs w:val="24"/>
        </w:rPr>
        <w:t xml:space="preserve"> РГПУ им. А.И. Герцена</w:t>
      </w:r>
    </w:p>
    <w:p w:rsidR="001D1832" w:rsidRPr="00297129" w:rsidRDefault="001D1832" w:rsidP="001D1832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С.Н. Щеголихина)</w:t>
      </w:r>
    </w:p>
    <w:p w:rsidR="001D1832" w:rsidRDefault="001D1832" w:rsidP="001D1832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>Великий комбинатор» С. Д. Сазонов и «дурак» А.</w:t>
      </w:r>
      <w:r>
        <w:rPr>
          <w:bCs/>
          <w:iCs/>
          <w:sz w:val="24"/>
          <w:szCs w:val="24"/>
          <w:lang w:val="en-US"/>
        </w:rPr>
        <w:t> </w:t>
      </w:r>
      <w:r w:rsidRPr="0059649C">
        <w:rPr>
          <w:bCs/>
          <w:iCs/>
          <w:sz w:val="24"/>
          <w:szCs w:val="24"/>
        </w:rPr>
        <w:t>П.</w:t>
      </w:r>
      <w:r>
        <w:rPr>
          <w:bCs/>
          <w:iCs/>
          <w:sz w:val="24"/>
          <w:szCs w:val="24"/>
          <w:lang w:val="en-US"/>
        </w:rPr>
        <w:t> </w:t>
      </w:r>
      <w:proofErr w:type="spellStart"/>
      <w:r w:rsidRPr="0059649C">
        <w:rPr>
          <w:bCs/>
          <w:iCs/>
          <w:sz w:val="24"/>
          <w:szCs w:val="24"/>
        </w:rPr>
        <w:t>Извольский</w:t>
      </w:r>
      <w:proofErr w:type="spellEnd"/>
      <w:r w:rsidRPr="0059649C">
        <w:rPr>
          <w:bCs/>
          <w:iCs/>
          <w:sz w:val="24"/>
          <w:szCs w:val="24"/>
        </w:rPr>
        <w:t xml:space="preserve">: отношение к России в дипломатической переписке и воспоминаниях союзников в начале Первой </w:t>
      </w:r>
      <w:r w:rsidR="000249D9">
        <w:rPr>
          <w:bCs/>
          <w:iCs/>
          <w:sz w:val="24"/>
          <w:szCs w:val="24"/>
        </w:rPr>
        <w:t>м</w:t>
      </w:r>
      <w:r w:rsidRPr="0059649C">
        <w:rPr>
          <w:bCs/>
          <w:iCs/>
          <w:sz w:val="24"/>
          <w:szCs w:val="24"/>
        </w:rPr>
        <w:t>ировой войны</w:t>
      </w:r>
    </w:p>
    <w:p w:rsidR="00402975" w:rsidRDefault="00402975" w:rsidP="001D1832">
      <w:pPr>
        <w:ind w:left="720"/>
        <w:jc w:val="both"/>
        <w:rPr>
          <w:bCs/>
          <w:iCs/>
          <w:sz w:val="24"/>
          <w:szCs w:val="24"/>
        </w:rPr>
      </w:pPr>
    </w:p>
    <w:p w:rsidR="00402975" w:rsidRPr="00402975" w:rsidRDefault="00402975" w:rsidP="00402975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proofErr w:type="spellStart"/>
      <w:r w:rsidRPr="00402975">
        <w:rPr>
          <w:b/>
          <w:i/>
          <w:sz w:val="24"/>
          <w:szCs w:val="24"/>
        </w:rPr>
        <w:t>Макурин</w:t>
      </w:r>
      <w:proofErr w:type="spellEnd"/>
      <w:r w:rsidRPr="00402975">
        <w:rPr>
          <w:b/>
          <w:i/>
          <w:sz w:val="24"/>
          <w:szCs w:val="24"/>
        </w:rPr>
        <w:t xml:space="preserve"> Андрей Игоревич, </w:t>
      </w:r>
      <w:proofErr w:type="spellStart"/>
      <w:r w:rsidRPr="00402975">
        <w:rPr>
          <w:b/>
          <w:i/>
          <w:sz w:val="24"/>
          <w:szCs w:val="24"/>
        </w:rPr>
        <w:t>к.и.н</w:t>
      </w:r>
      <w:proofErr w:type="spellEnd"/>
      <w:r w:rsidRPr="00402975">
        <w:rPr>
          <w:b/>
          <w:i/>
          <w:sz w:val="24"/>
          <w:szCs w:val="24"/>
        </w:rPr>
        <w:t>., доцент кафедры всеобщей истории РГПУ им. А.И. Герцена</w:t>
      </w:r>
    </w:p>
    <w:p w:rsidR="00402975" w:rsidRPr="0059649C" w:rsidRDefault="00402975" w:rsidP="00402975">
      <w:pPr>
        <w:ind w:left="720"/>
        <w:jc w:val="both"/>
        <w:rPr>
          <w:bCs/>
          <w:iCs/>
          <w:sz w:val="24"/>
          <w:szCs w:val="24"/>
        </w:rPr>
      </w:pPr>
      <w:r w:rsidRPr="00402975">
        <w:rPr>
          <w:iCs/>
          <w:sz w:val="24"/>
          <w:szCs w:val="24"/>
        </w:rPr>
        <w:t>Оборудование</w:t>
      </w:r>
      <w:r w:rsidRPr="00402975">
        <w:rPr>
          <w:bCs/>
          <w:iCs/>
          <w:sz w:val="24"/>
          <w:szCs w:val="24"/>
        </w:rPr>
        <w:t> из США для Невьянского завода в годы Первой мировой войны</w:t>
      </w:r>
      <w:r>
        <w:rPr>
          <w:bCs/>
          <w:iCs/>
          <w:sz w:val="24"/>
          <w:szCs w:val="24"/>
        </w:rPr>
        <w:t xml:space="preserve"> </w:t>
      </w:r>
    </w:p>
    <w:p w:rsidR="00B42AD9" w:rsidRDefault="00B42AD9" w:rsidP="0059649C">
      <w:pPr>
        <w:ind w:left="720"/>
        <w:jc w:val="both"/>
        <w:rPr>
          <w:bCs/>
          <w:iCs/>
          <w:sz w:val="24"/>
          <w:szCs w:val="24"/>
        </w:rPr>
      </w:pPr>
    </w:p>
    <w:p w:rsidR="00402975" w:rsidRDefault="00402975" w:rsidP="0059649C">
      <w:pPr>
        <w:ind w:left="720"/>
        <w:jc w:val="both"/>
        <w:rPr>
          <w:bCs/>
          <w:iCs/>
          <w:sz w:val="24"/>
          <w:szCs w:val="24"/>
        </w:rPr>
      </w:pPr>
    </w:p>
    <w:p w:rsidR="00402975" w:rsidRDefault="00402975" w:rsidP="0059649C">
      <w:pPr>
        <w:ind w:left="720"/>
        <w:jc w:val="both"/>
        <w:rPr>
          <w:bCs/>
          <w:iCs/>
          <w:sz w:val="24"/>
          <w:szCs w:val="24"/>
        </w:rPr>
      </w:pPr>
    </w:p>
    <w:p w:rsidR="00402975" w:rsidRDefault="00402975" w:rsidP="0059649C">
      <w:pPr>
        <w:ind w:left="720"/>
        <w:jc w:val="both"/>
        <w:rPr>
          <w:bCs/>
          <w:iCs/>
          <w:sz w:val="24"/>
          <w:szCs w:val="24"/>
        </w:rPr>
      </w:pPr>
    </w:p>
    <w:p w:rsidR="00402975" w:rsidRPr="0059649C" w:rsidRDefault="00402975" w:rsidP="0059649C">
      <w:pPr>
        <w:ind w:left="720"/>
        <w:jc w:val="both"/>
        <w:rPr>
          <w:bCs/>
          <w:iCs/>
          <w:sz w:val="24"/>
          <w:szCs w:val="24"/>
        </w:rPr>
      </w:pPr>
    </w:p>
    <w:p w:rsidR="0059649C" w:rsidRDefault="0059649C" w:rsidP="00B42AD9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Утимишев</w:t>
      </w:r>
      <w:proofErr w:type="spellEnd"/>
      <w:r>
        <w:rPr>
          <w:b/>
          <w:i/>
          <w:sz w:val="24"/>
          <w:szCs w:val="24"/>
        </w:rPr>
        <w:t xml:space="preserve"> Руслан</w:t>
      </w:r>
      <w:r w:rsidR="00402975">
        <w:rPr>
          <w:b/>
          <w:i/>
          <w:sz w:val="24"/>
          <w:szCs w:val="24"/>
        </w:rPr>
        <w:t xml:space="preserve"> </w:t>
      </w:r>
      <w:proofErr w:type="spellStart"/>
      <w:r w:rsidR="00402975">
        <w:rPr>
          <w:b/>
          <w:i/>
          <w:sz w:val="24"/>
          <w:szCs w:val="24"/>
        </w:rPr>
        <w:t>Фэятевич</w:t>
      </w:r>
      <w:proofErr w:type="spellEnd"/>
      <w:r w:rsidRPr="00297129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студент 4 курса Института истории и социальных наук</w:t>
      </w:r>
      <w:r w:rsidRPr="00297129">
        <w:rPr>
          <w:b/>
          <w:i/>
          <w:sz w:val="24"/>
          <w:szCs w:val="24"/>
        </w:rPr>
        <w:t xml:space="preserve"> РГПУ им.</w:t>
      </w:r>
      <w:r w:rsidR="000249D9">
        <w:rPr>
          <w:b/>
          <w:i/>
          <w:sz w:val="24"/>
          <w:szCs w:val="24"/>
        </w:rPr>
        <w:t> </w:t>
      </w:r>
      <w:r w:rsidRPr="00297129">
        <w:rPr>
          <w:b/>
          <w:i/>
          <w:sz w:val="24"/>
          <w:szCs w:val="24"/>
        </w:rPr>
        <w:t>А.И. Герцена</w:t>
      </w:r>
    </w:p>
    <w:p w:rsidR="0059649C" w:rsidRPr="00297129" w:rsidRDefault="0059649C" w:rsidP="0059649C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 xml:space="preserve">., доцент А.И. </w:t>
      </w:r>
      <w:proofErr w:type="spellStart"/>
      <w:r>
        <w:rPr>
          <w:b/>
          <w:i/>
          <w:sz w:val="24"/>
          <w:szCs w:val="24"/>
        </w:rPr>
        <w:t>Макурин</w:t>
      </w:r>
      <w:proofErr w:type="spellEnd"/>
      <w:r>
        <w:rPr>
          <w:b/>
          <w:i/>
          <w:sz w:val="24"/>
          <w:szCs w:val="24"/>
        </w:rPr>
        <w:t>)</w:t>
      </w:r>
    </w:p>
    <w:p w:rsidR="00A7702D" w:rsidRDefault="0059649C" w:rsidP="00297129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>Политическая борьба в Конгрессе по вопросу интервенции США в Росси</w:t>
      </w:r>
      <w:r w:rsidR="000249D9">
        <w:rPr>
          <w:bCs/>
          <w:iCs/>
          <w:sz w:val="24"/>
          <w:szCs w:val="24"/>
        </w:rPr>
        <w:t>ю</w:t>
      </w:r>
      <w:r w:rsidRPr="0059649C">
        <w:rPr>
          <w:bCs/>
          <w:iCs/>
          <w:sz w:val="24"/>
          <w:szCs w:val="24"/>
        </w:rPr>
        <w:t xml:space="preserve"> после окончания Первой мировой войны</w:t>
      </w:r>
    </w:p>
    <w:p w:rsidR="0059649C" w:rsidRDefault="0059649C" w:rsidP="0059649C">
      <w:pPr>
        <w:jc w:val="both"/>
        <w:rPr>
          <w:bCs/>
          <w:iCs/>
          <w:sz w:val="24"/>
          <w:szCs w:val="24"/>
        </w:rPr>
      </w:pPr>
    </w:p>
    <w:p w:rsidR="00B42AD9" w:rsidRPr="00402975" w:rsidRDefault="00B42AD9" w:rsidP="00402975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 w:rsidRPr="00402975">
        <w:rPr>
          <w:b/>
          <w:i/>
          <w:sz w:val="24"/>
          <w:szCs w:val="24"/>
        </w:rPr>
        <w:t>Дмитриева Анастасия Андреевна, независимый исследователь</w:t>
      </w:r>
    </w:p>
    <w:p w:rsidR="00B42AD9" w:rsidRDefault="00B42AD9" w:rsidP="00B42AD9">
      <w:pPr>
        <w:pStyle w:val="a9"/>
        <w:shd w:val="clear" w:color="auto" w:fill="FFFFFF"/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kern w:val="0"/>
          <w:lang w:eastAsia="ru-RU"/>
        </w:rPr>
        <w:t xml:space="preserve">(консультант </w:t>
      </w:r>
      <w:r w:rsidRPr="00B42AD9">
        <w:rPr>
          <w:rFonts w:ascii="Times New Roman" w:eastAsia="Times New Roman" w:hAnsi="Times New Roman"/>
          <w:b/>
          <w:i/>
          <w:kern w:val="0"/>
          <w:lang w:eastAsia="ru-RU"/>
        </w:rPr>
        <w:t xml:space="preserve">- </w:t>
      </w:r>
      <w:proofErr w:type="spellStart"/>
      <w:r w:rsidRPr="00B42AD9">
        <w:rPr>
          <w:rFonts w:ascii="Times New Roman" w:hAnsi="Times New Roman"/>
          <w:b/>
          <w:i/>
        </w:rPr>
        <w:t>к.и.н</w:t>
      </w:r>
      <w:proofErr w:type="spellEnd"/>
      <w:r w:rsidRPr="00B42AD9">
        <w:rPr>
          <w:rFonts w:ascii="Times New Roman" w:hAnsi="Times New Roman"/>
          <w:b/>
          <w:i/>
        </w:rPr>
        <w:t>., доцент Д.В. Михее</w:t>
      </w:r>
      <w:r>
        <w:rPr>
          <w:rFonts w:ascii="Times New Roman" w:hAnsi="Times New Roman"/>
          <w:b/>
          <w:i/>
        </w:rPr>
        <w:t>в)</w:t>
      </w:r>
    </w:p>
    <w:p w:rsidR="00B42AD9" w:rsidRPr="00B42AD9" w:rsidRDefault="00B42AD9" w:rsidP="00B42AD9">
      <w:pPr>
        <w:pStyle w:val="a9"/>
        <w:shd w:val="clear" w:color="auto" w:fill="FFFFFF"/>
        <w:jc w:val="both"/>
        <w:rPr>
          <w:rFonts w:ascii="Times New Roman" w:eastAsia="Times New Roman" w:hAnsi="Times New Roman"/>
          <w:color w:val="1A1A1A"/>
          <w:kern w:val="0"/>
          <w:lang w:eastAsia="ru-RU"/>
        </w:rPr>
      </w:pPr>
      <w:r w:rsidRPr="00B42AD9">
        <w:rPr>
          <w:rFonts w:ascii="Times New Roman" w:eastAsia="Times New Roman" w:hAnsi="Times New Roman"/>
          <w:color w:val="1A1A1A"/>
          <w:kern w:val="0"/>
          <w:lang w:eastAsia="ru-RU"/>
        </w:rPr>
        <w:t>Отражение событий в Хиросиме и Нагасаки в японских комиксах и анимационных фильмах</w:t>
      </w:r>
    </w:p>
    <w:p w:rsidR="00B42AD9" w:rsidRPr="0059649C" w:rsidRDefault="00B42AD9" w:rsidP="0059649C">
      <w:pPr>
        <w:ind w:left="720"/>
        <w:jc w:val="both"/>
        <w:rPr>
          <w:bCs/>
          <w:iCs/>
          <w:sz w:val="24"/>
          <w:szCs w:val="24"/>
        </w:rPr>
      </w:pPr>
    </w:p>
    <w:p w:rsidR="0059649C" w:rsidRDefault="0059649C" w:rsidP="00B42AD9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Гаврилович Даниил</w:t>
      </w:r>
      <w:r w:rsidR="00402975">
        <w:rPr>
          <w:b/>
          <w:i/>
          <w:sz w:val="24"/>
          <w:szCs w:val="24"/>
        </w:rPr>
        <w:t xml:space="preserve"> Григорьевич</w:t>
      </w:r>
      <w:r w:rsidRPr="00297129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магистрант кафедры всеобщей истории</w:t>
      </w:r>
      <w:r w:rsidRPr="00297129">
        <w:rPr>
          <w:b/>
          <w:i/>
          <w:sz w:val="24"/>
          <w:szCs w:val="24"/>
        </w:rPr>
        <w:t xml:space="preserve"> РГПУ им. А.И. Герцена</w:t>
      </w:r>
    </w:p>
    <w:p w:rsidR="0059649C" w:rsidRPr="00297129" w:rsidRDefault="0059649C" w:rsidP="0059649C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- </w:t>
      </w:r>
      <w:proofErr w:type="spellStart"/>
      <w:r>
        <w:rPr>
          <w:b/>
          <w:i/>
          <w:sz w:val="24"/>
          <w:szCs w:val="24"/>
        </w:rPr>
        <w:t>к.и.н</w:t>
      </w:r>
      <w:proofErr w:type="spellEnd"/>
      <w:r>
        <w:rPr>
          <w:b/>
          <w:i/>
          <w:sz w:val="24"/>
          <w:szCs w:val="24"/>
        </w:rPr>
        <w:t>., доцент В.А. Райкова)</w:t>
      </w:r>
    </w:p>
    <w:p w:rsidR="0059649C" w:rsidRDefault="0059649C" w:rsidP="0059649C">
      <w:pPr>
        <w:ind w:left="720"/>
        <w:jc w:val="both"/>
        <w:rPr>
          <w:bCs/>
          <w:iCs/>
          <w:sz w:val="24"/>
          <w:szCs w:val="24"/>
        </w:rPr>
      </w:pPr>
      <w:r w:rsidRPr="0059649C">
        <w:rPr>
          <w:bCs/>
          <w:iCs/>
          <w:sz w:val="24"/>
          <w:szCs w:val="24"/>
        </w:rPr>
        <w:t>К вопросу об алкоголизме в вооруженных силах США в конце 1960-х – начале 1970-х гг.</w:t>
      </w:r>
    </w:p>
    <w:p w:rsidR="00B42AD9" w:rsidRPr="00402975" w:rsidRDefault="00B42AD9" w:rsidP="00402975">
      <w:pPr>
        <w:ind w:left="720"/>
        <w:jc w:val="both"/>
        <w:rPr>
          <w:b/>
          <w:i/>
          <w:sz w:val="24"/>
          <w:szCs w:val="24"/>
        </w:rPr>
      </w:pPr>
    </w:p>
    <w:p w:rsidR="00B42AD9" w:rsidRPr="00402975" w:rsidRDefault="00B42AD9" w:rsidP="00402975">
      <w:pPr>
        <w:numPr>
          <w:ilvl w:val="0"/>
          <w:numId w:val="13"/>
        </w:numPr>
        <w:jc w:val="both"/>
        <w:rPr>
          <w:b/>
          <w:i/>
          <w:sz w:val="24"/>
          <w:szCs w:val="24"/>
        </w:rPr>
      </w:pPr>
      <w:proofErr w:type="spellStart"/>
      <w:r w:rsidRPr="00402975">
        <w:rPr>
          <w:b/>
          <w:i/>
          <w:sz w:val="24"/>
          <w:szCs w:val="24"/>
        </w:rPr>
        <w:t>Осип</w:t>
      </w:r>
      <w:r w:rsidR="00402975" w:rsidRPr="00402975">
        <w:rPr>
          <w:b/>
          <w:i/>
          <w:sz w:val="24"/>
          <w:szCs w:val="24"/>
        </w:rPr>
        <w:t>цова</w:t>
      </w:r>
      <w:proofErr w:type="spellEnd"/>
      <w:r w:rsidRPr="00402975">
        <w:rPr>
          <w:b/>
          <w:i/>
          <w:sz w:val="24"/>
          <w:szCs w:val="24"/>
        </w:rPr>
        <w:t xml:space="preserve"> Ева Александровна, студентка 3 курса факультета международных отношений и политических исследований РАНХиГС СПб. </w:t>
      </w:r>
    </w:p>
    <w:p w:rsidR="00B42AD9" w:rsidRPr="00297129" w:rsidRDefault="00B42AD9" w:rsidP="00B42AD9">
      <w:pPr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proofErr w:type="gramStart"/>
      <w:r>
        <w:rPr>
          <w:b/>
          <w:i/>
          <w:sz w:val="24"/>
          <w:szCs w:val="24"/>
        </w:rPr>
        <w:t>научн.рук</w:t>
      </w:r>
      <w:proofErr w:type="spellEnd"/>
      <w:proofErr w:type="gramEnd"/>
      <w:r>
        <w:rPr>
          <w:b/>
          <w:i/>
          <w:sz w:val="24"/>
          <w:szCs w:val="24"/>
        </w:rPr>
        <w:t xml:space="preserve">. </w:t>
      </w:r>
      <w:r w:rsidR="00402975"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к</w:t>
      </w:r>
      <w:r w:rsidR="00402975">
        <w:rPr>
          <w:b/>
          <w:i/>
          <w:sz w:val="24"/>
          <w:szCs w:val="24"/>
        </w:rPr>
        <w:t>.полит.н</w:t>
      </w:r>
      <w:proofErr w:type="spellEnd"/>
      <w:r>
        <w:rPr>
          <w:b/>
          <w:i/>
          <w:sz w:val="24"/>
          <w:szCs w:val="24"/>
        </w:rPr>
        <w:t>., доцент</w:t>
      </w:r>
      <w:r w:rsidR="00402975">
        <w:rPr>
          <w:b/>
          <w:i/>
          <w:sz w:val="24"/>
          <w:szCs w:val="24"/>
        </w:rPr>
        <w:t xml:space="preserve"> П.А. Смирнов</w:t>
      </w:r>
      <w:r>
        <w:rPr>
          <w:b/>
          <w:i/>
          <w:sz w:val="24"/>
          <w:szCs w:val="24"/>
        </w:rPr>
        <w:t>)</w:t>
      </w:r>
    </w:p>
    <w:p w:rsidR="00B42AD9" w:rsidRDefault="00B42AD9" w:rsidP="00B42AD9">
      <w:pPr>
        <w:ind w:left="720"/>
        <w:jc w:val="both"/>
        <w:rPr>
          <w:bCs/>
          <w:iCs/>
          <w:sz w:val="24"/>
          <w:szCs w:val="24"/>
        </w:rPr>
      </w:pPr>
      <w:r w:rsidRPr="00B42AD9">
        <w:rPr>
          <w:bCs/>
          <w:iCs/>
          <w:sz w:val="24"/>
          <w:szCs w:val="24"/>
        </w:rPr>
        <w:t>Мифы и реальность: деконструкция исторических мифов, используемых для формирования образа «другого» в российско-украинских отношениях</w:t>
      </w:r>
    </w:p>
    <w:p w:rsidR="00B42AD9" w:rsidRDefault="00B42AD9" w:rsidP="00B42AD9">
      <w:pPr>
        <w:ind w:left="720"/>
        <w:jc w:val="both"/>
        <w:rPr>
          <w:bCs/>
          <w:iCs/>
          <w:sz w:val="24"/>
          <w:szCs w:val="24"/>
        </w:rPr>
      </w:pPr>
    </w:p>
    <w:p w:rsidR="00710DD5" w:rsidRDefault="00710DD5" w:rsidP="00710DD5">
      <w:pPr>
        <w:ind w:left="720"/>
        <w:jc w:val="both"/>
        <w:rPr>
          <w:b/>
          <w:i/>
          <w:sz w:val="24"/>
          <w:szCs w:val="24"/>
        </w:rPr>
      </w:pPr>
    </w:p>
    <w:p w:rsidR="00D8413C" w:rsidRDefault="00D8413C" w:rsidP="00710DD5">
      <w:pPr>
        <w:ind w:left="720"/>
        <w:jc w:val="both"/>
        <w:rPr>
          <w:b/>
          <w:i/>
          <w:sz w:val="24"/>
          <w:szCs w:val="24"/>
        </w:rPr>
      </w:pPr>
    </w:p>
    <w:p w:rsidR="00D8413C" w:rsidRDefault="00D8413C" w:rsidP="00710DD5">
      <w:pPr>
        <w:ind w:left="720"/>
        <w:jc w:val="both"/>
        <w:rPr>
          <w:b/>
          <w:i/>
          <w:sz w:val="24"/>
          <w:szCs w:val="24"/>
        </w:rPr>
      </w:pPr>
    </w:p>
    <w:p w:rsidR="00C420A2" w:rsidRPr="00A7702D" w:rsidRDefault="00C420A2" w:rsidP="00A7702D">
      <w:pPr>
        <w:ind w:left="720"/>
        <w:jc w:val="both"/>
        <w:rPr>
          <w:sz w:val="24"/>
          <w:szCs w:val="24"/>
        </w:rPr>
      </w:pPr>
    </w:p>
    <w:sectPr w:rsidR="00C420A2" w:rsidRPr="00A7702D" w:rsidSect="00DE7B7B">
      <w:pgSz w:w="16897" w:h="11907" w:orient="landscape" w:code="9"/>
      <w:pgMar w:top="1418" w:right="1021" w:bottom="1418" w:left="1021" w:header="720" w:footer="720" w:gutter="0"/>
      <w:pgBorders w:zOrder="back" w:offsetFrom="page">
        <w:top w:val="handmade2" w:sz="24" w:space="24" w:color="auto"/>
        <w:bottom w:val="handmade2" w:sz="24" w:space="24" w:color="auto"/>
      </w:pgBorders>
      <w:cols w:num="2" w:sep="1" w: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7BD" w:rsidRDefault="004B27BD" w:rsidP="001119F0">
      <w:r>
        <w:separator/>
      </w:r>
    </w:p>
  </w:endnote>
  <w:endnote w:type="continuationSeparator" w:id="0">
    <w:p w:rsidR="004B27BD" w:rsidRDefault="004B27BD" w:rsidP="0011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7BD" w:rsidRDefault="004B27BD" w:rsidP="001119F0">
      <w:r>
        <w:separator/>
      </w:r>
    </w:p>
  </w:footnote>
  <w:footnote w:type="continuationSeparator" w:id="0">
    <w:p w:rsidR="004B27BD" w:rsidRDefault="004B27BD" w:rsidP="0011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6B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23AB"/>
    <w:multiLevelType w:val="hybridMultilevel"/>
    <w:tmpl w:val="84F2CE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2A92"/>
    <w:multiLevelType w:val="hybridMultilevel"/>
    <w:tmpl w:val="711477D6"/>
    <w:lvl w:ilvl="0" w:tplc="75D4E0CC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3" w15:restartNumberingAfterBreak="0">
    <w:nsid w:val="1B925624"/>
    <w:multiLevelType w:val="hybridMultilevel"/>
    <w:tmpl w:val="AFF27E5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BE7CB3"/>
    <w:multiLevelType w:val="hybridMultilevel"/>
    <w:tmpl w:val="55728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228F5"/>
    <w:multiLevelType w:val="hybridMultilevel"/>
    <w:tmpl w:val="FD6012DA"/>
    <w:lvl w:ilvl="0" w:tplc="9D182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35F6D"/>
    <w:multiLevelType w:val="hybridMultilevel"/>
    <w:tmpl w:val="6C22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54DDB"/>
    <w:multiLevelType w:val="hybridMultilevel"/>
    <w:tmpl w:val="05DE67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772FA9"/>
    <w:multiLevelType w:val="hybridMultilevel"/>
    <w:tmpl w:val="67EE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B225D"/>
    <w:multiLevelType w:val="hybridMultilevel"/>
    <w:tmpl w:val="92C416B0"/>
    <w:lvl w:ilvl="0" w:tplc="259E6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6E0D"/>
    <w:multiLevelType w:val="hybridMultilevel"/>
    <w:tmpl w:val="792ABEEE"/>
    <w:lvl w:ilvl="0" w:tplc="9438C6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443551"/>
    <w:multiLevelType w:val="hybridMultilevel"/>
    <w:tmpl w:val="92C416B0"/>
    <w:lvl w:ilvl="0" w:tplc="259E6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92C53"/>
    <w:multiLevelType w:val="hybridMultilevel"/>
    <w:tmpl w:val="3AD6B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38851156">
    <w:abstractNumId w:val="10"/>
  </w:num>
  <w:num w:numId="2" w16cid:durableId="550309526">
    <w:abstractNumId w:val="3"/>
  </w:num>
  <w:num w:numId="3" w16cid:durableId="858664160">
    <w:abstractNumId w:val="12"/>
  </w:num>
  <w:num w:numId="4" w16cid:durableId="929042333">
    <w:abstractNumId w:val="7"/>
  </w:num>
  <w:num w:numId="5" w16cid:durableId="527840098">
    <w:abstractNumId w:val="4"/>
  </w:num>
  <w:num w:numId="6" w16cid:durableId="116071389">
    <w:abstractNumId w:val="2"/>
  </w:num>
  <w:num w:numId="7" w16cid:durableId="916011858">
    <w:abstractNumId w:val="11"/>
  </w:num>
  <w:num w:numId="8" w16cid:durableId="2030452937">
    <w:abstractNumId w:val="8"/>
  </w:num>
  <w:num w:numId="9" w16cid:durableId="228157561">
    <w:abstractNumId w:val="0"/>
  </w:num>
  <w:num w:numId="10" w16cid:durableId="962272209">
    <w:abstractNumId w:val="9"/>
  </w:num>
  <w:num w:numId="11" w16cid:durableId="1146625109">
    <w:abstractNumId w:val="1"/>
  </w:num>
  <w:num w:numId="12" w16cid:durableId="1859344734">
    <w:abstractNumId w:val="5"/>
  </w:num>
  <w:num w:numId="13" w16cid:durableId="1080181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02"/>
    <w:rsid w:val="0001323E"/>
    <w:rsid w:val="000249D9"/>
    <w:rsid w:val="00025B73"/>
    <w:rsid w:val="0003036B"/>
    <w:rsid w:val="000404B8"/>
    <w:rsid w:val="00041ADE"/>
    <w:rsid w:val="00051233"/>
    <w:rsid w:val="00066D93"/>
    <w:rsid w:val="000902D9"/>
    <w:rsid w:val="00091FBA"/>
    <w:rsid w:val="000A2E90"/>
    <w:rsid w:val="000B38B6"/>
    <w:rsid w:val="000C4092"/>
    <w:rsid w:val="000F631F"/>
    <w:rsid w:val="001119F0"/>
    <w:rsid w:val="00126642"/>
    <w:rsid w:val="001355F3"/>
    <w:rsid w:val="00152D18"/>
    <w:rsid w:val="0017409D"/>
    <w:rsid w:val="00192E0C"/>
    <w:rsid w:val="00195608"/>
    <w:rsid w:val="001B32AE"/>
    <w:rsid w:val="001B77E1"/>
    <w:rsid w:val="001C4CE0"/>
    <w:rsid w:val="001C7824"/>
    <w:rsid w:val="001D1832"/>
    <w:rsid w:val="001F755A"/>
    <w:rsid w:val="00210F8F"/>
    <w:rsid w:val="002146E4"/>
    <w:rsid w:val="002148D3"/>
    <w:rsid w:val="00220E6A"/>
    <w:rsid w:val="002437F9"/>
    <w:rsid w:val="00243EF8"/>
    <w:rsid w:val="00253390"/>
    <w:rsid w:val="00273CB7"/>
    <w:rsid w:val="00295541"/>
    <w:rsid w:val="00297129"/>
    <w:rsid w:val="002B60A0"/>
    <w:rsid w:val="002D1437"/>
    <w:rsid w:val="002E0404"/>
    <w:rsid w:val="002E26A3"/>
    <w:rsid w:val="002F3D6C"/>
    <w:rsid w:val="00301539"/>
    <w:rsid w:val="00307A5B"/>
    <w:rsid w:val="003242AB"/>
    <w:rsid w:val="00357A02"/>
    <w:rsid w:val="00372FC4"/>
    <w:rsid w:val="00375798"/>
    <w:rsid w:val="00387CDC"/>
    <w:rsid w:val="003943EF"/>
    <w:rsid w:val="00397E21"/>
    <w:rsid w:val="003A0CA2"/>
    <w:rsid w:val="003E205C"/>
    <w:rsid w:val="003F37C5"/>
    <w:rsid w:val="003F6606"/>
    <w:rsid w:val="00402813"/>
    <w:rsid w:val="00402975"/>
    <w:rsid w:val="00405A4B"/>
    <w:rsid w:val="00426851"/>
    <w:rsid w:val="00431E94"/>
    <w:rsid w:val="00435544"/>
    <w:rsid w:val="00440220"/>
    <w:rsid w:val="004420B6"/>
    <w:rsid w:val="004802AD"/>
    <w:rsid w:val="004920F9"/>
    <w:rsid w:val="004B27BD"/>
    <w:rsid w:val="004B75C1"/>
    <w:rsid w:val="004C4FA6"/>
    <w:rsid w:val="004D0210"/>
    <w:rsid w:val="004D1014"/>
    <w:rsid w:val="004D70B7"/>
    <w:rsid w:val="00501153"/>
    <w:rsid w:val="00503745"/>
    <w:rsid w:val="00515401"/>
    <w:rsid w:val="005439C6"/>
    <w:rsid w:val="00553F89"/>
    <w:rsid w:val="00555696"/>
    <w:rsid w:val="00567389"/>
    <w:rsid w:val="00573F8C"/>
    <w:rsid w:val="00576075"/>
    <w:rsid w:val="005769EB"/>
    <w:rsid w:val="005941DA"/>
    <w:rsid w:val="0059649C"/>
    <w:rsid w:val="005D6C70"/>
    <w:rsid w:val="005D77C8"/>
    <w:rsid w:val="005F3C97"/>
    <w:rsid w:val="0060288F"/>
    <w:rsid w:val="006044B2"/>
    <w:rsid w:val="0061661D"/>
    <w:rsid w:val="00652BE9"/>
    <w:rsid w:val="00653735"/>
    <w:rsid w:val="00674BC9"/>
    <w:rsid w:val="006A1CFD"/>
    <w:rsid w:val="006B4C09"/>
    <w:rsid w:val="006C2FE2"/>
    <w:rsid w:val="006E2AC4"/>
    <w:rsid w:val="00701B66"/>
    <w:rsid w:val="00701E3F"/>
    <w:rsid w:val="00710DD5"/>
    <w:rsid w:val="0071544C"/>
    <w:rsid w:val="00721C60"/>
    <w:rsid w:val="00723AD9"/>
    <w:rsid w:val="007332F6"/>
    <w:rsid w:val="007566C7"/>
    <w:rsid w:val="00764DD7"/>
    <w:rsid w:val="0076663E"/>
    <w:rsid w:val="00773140"/>
    <w:rsid w:val="00780727"/>
    <w:rsid w:val="007865C4"/>
    <w:rsid w:val="007B51EC"/>
    <w:rsid w:val="007B71D7"/>
    <w:rsid w:val="007C714E"/>
    <w:rsid w:val="007F55E4"/>
    <w:rsid w:val="0080357C"/>
    <w:rsid w:val="00871FEE"/>
    <w:rsid w:val="00875999"/>
    <w:rsid w:val="00882216"/>
    <w:rsid w:val="008B30EC"/>
    <w:rsid w:val="008B5BBB"/>
    <w:rsid w:val="008C04B4"/>
    <w:rsid w:val="008C07B0"/>
    <w:rsid w:val="008D51B3"/>
    <w:rsid w:val="008E0153"/>
    <w:rsid w:val="00923705"/>
    <w:rsid w:val="00931808"/>
    <w:rsid w:val="00943FEA"/>
    <w:rsid w:val="00947C29"/>
    <w:rsid w:val="00987343"/>
    <w:rsid w:val="00997FA6"/>
    <w:rsid w:val="009A14CA"/>
    <w:rsid w:val="009A3A93"/>
    <w:rsid w:val="009A776C"/>
    <w:rsid w:val="009B64C5"/>
    <w:rsid w:val="009D142D"/>
    <w:rsid w:val="009E2894"/>
    <w:rsid w:val="00A05049"/>
    <w:rsid w:val="00A10A3D"/>
    <w:rsid w:val="00A1516F"/>
    <w:rsid w:val="00A30439"/>
    <w:rsid w:val="00A306BB"/>
    <w:rsid w:val="00A41952"/>
    <w:rsid w:val="00A426DD"/>
    <w:rsid w:val="00A54B95"/>
    <w:rsid w:val="00A57DCE"/>
    <w:rsid w:val="00A64919"/>
    <w:rsid w:val="00A7702D"/>
    <w:rsid w:val="00A95B89"/>
    <w:rsid w:val="00AA6064"/>
    <w:rsid w:val="00AA6A72"/>
    <w:rsid w:val="00AC3852"/>
    <w:rsid w:val="00AE43C6"/>
    <w:rsid w:val="00AE70C0"/>
    <w:rsid w:val="00AF4E24"/>
    <w:rsid w:val="00AF500B"/>
    <w:rsid w:val="00B17D77"/>
    <w:rsid w:val="00B25496"/>
    <w:rsid w:val="00B301A6"/>
    <w:rsid w:val="00B303FD"/>
    <w:rsid w:val="00B3370C"/>
    <w:rsid w:val="00B42AD9"/>
    <w:rsid w:val="00B4347A"/>
    <w:rsid w:val="00B54BE1"/>
    <w:rsid w:val="00B67682"/>
    <w:rsid w:val="00B67FBA"/>
    <w:rsid w:val="00B719A9"/>
    <w:rsid w:val="00B76F9A"/>
    <w:rsid w:val="00B80E08"/>
    <w:rsid w:val="00BA3044"/>
    <w:rsid w:val="00BB58C2"/>
    <w:rsid w:val="00BB6EC8"/>
    <w:rsid w:val="00BC4680"/>
    <w:rsid w:val="00BE00A9"/>
    <w:rsid w:val="00BE4648"/>
    <w:rsid w:val="00BF2C91"/>
    <w:rsid w:val="00C11396"/>
    <w:rsid w:val="00C1718B"/>
    <w:rsid w:val="00C23C45"/>
    <w:rsid w:val="00C3575B"/>
    <w:rsid w:val="00C420A2"/>
    <w:rsid w:val="00C55FE5"/>
    <w:rsid w:val="00C61226"/>
    <w:rsid w:val="00C634C1"/>
    <w:rsid w:val="00C75634"/>
    <w:rsid w:val="00C87DFA"/>
    <w:rsid w:val="00C9392C"/>
    <w:rsid w:val="00C97EAE"/>
    <w:rsid w:val="00CA2236"/>
    <w:rsid w:val="00CA46D4"/>
    <w:rsid w:val="00CB75DA"/>
    <w:rsid w:val="00CB7A93"/>
    <w:rsid w:val="00CC47BA"/>
    <w:rsid w:val="00CE6648"/>
    <w:rsid w:val="00D0281F"/>
    <w:rsid w:val="00D26B70"/>
    <w:rsid w:val="00D3457C"/>
    <w:rsid w:val="00D44D1A"/>
    <w:rsid w:val="00D46DAF"/>
    <w:rsid w:val="00D67627"/>
    <w:rsid w:val="00D701A3"/>
    <w:rsid w:val="00D710E9"/>
    <w:rsid w:val="00D8413C"/>
    <w:rsid w:val="00D9054B"/>
    <w:rsid w:val="00DA656D"/>
    <w:rsid w:val="00DC6EC0"/>
    <w:rsid w:val="00DD56D3"/>
    <w:rsid w:val="00DE1FA6"/>
    <w:rsid w:val="00DE7B7B"/>
    <w:rsid w:val="00E13439"/>
    <w:rsid w:val="00E24260"/>
    <w:rsid w:val="00E2716D"/>
    <w:rsid w:val="00E343D2"/>
    <w:rsid w:val="00E35EEE"/>
    <w:rsid w:val="00E5094C"/>
    <w:rsid w:val="00E53FC4"/>
    <w:rsid w:val="00E94818"/>
    <w:rsid w:val="00EA7D78"/>
    <w:rsid w:val="00F22544"/>
    <w:rsid w:val="00F257DB"/>
    <w:rsid w:val="00F32D42"/>
    <w:rsid w:val="00F47265"/>
    <w:rsid w:val="00F52698"/>
    <w:rsid w:val="00F537E8"/>
    <w:rsid w:val="00F63A42"/>
    <w:rsid w:val="00F83BB1"/>
    <w:rsid w:val="00F95C8C"/>
    <w:rsid w:val="00F963D1"/>
    <w:rsid w:val="00FB325B"/>
    <w:rsid w:val="00FD775C"/>
    <w:rsid w:val="00FE1817"/>
    <w:rsid w:val="00FE31E8"/>
    <w:rsid w:val="00FE5A58"/>
    <w:rsid w:val="00FF166F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BFF19"/>
  <w15:chartTrackingRefBased/>
  <w15:docId w15:val="{3C3380F3-63A2-7743-9C8C-E6ED6648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jc w:val="center"/>
    </w:pPr>
    <w:rPr>
      <w:sz w:val="28"/>
      <w:u w:val="single"/>
    </w:rPr>
  </w:style>
  <w:style w:type="paragraph" w:styleId="a5">
    <w:name w:val="endnote text"/>
    <w:basedOn w:val="a"/>
    <w:link w:val="a6"/>
    <w:rsid w:val="001119F0"/>
  </w:style>
  <w:style w:type="character" w:customStyle="1" w:styleId="a6">
    <w:name w:val="Текст концевой сноски Знак"/>
    <w:basedOn w:val="a0"/>
    <w:link w:val="a5"/>
    <w:rsid w:val="001119F0"/>
  </w:style>
  <w:style w:type="character" w:styleId="a7">
    <w:name w:val="endnote reference"/>
    <w:rsid w:val="001119F0"/>
    <w:rPr>
      <w:vertAlign w:val="superscript"/>
    </w:rPr>
  </w:style>
  <w:style w:type="character" w:styleId="a8">
    <w:name w:val="Emphasis"/>
    <w:uiPriority w:val="20"/>
    <w:qFormat/>
    <w:rsid w:val="007C714E"/>
    <w:rPr>
      <w:i/>
      <w:iCs/>
    </w:rPr>
  </w:style>
  <w:style w:type="paragraph" w:styleId="a9">
    <w:name w:val="List Paragraph"/>
    <w:basedOn w:val="a"/>
    <w:uiPriority w:val="34"/>
    <w:qFormat/>
    <w:rsid w:val="00B42AD9"/>
    <w:pPr>
      <w:ind w:left="720"/>
      <w:contextualSpacing/>
    </w:pPr>
    <w:rPr>
      <w:rFonts w:ascii="Calibri" w:eastAsia="Calibri" w:hAnsi="Calibri"/>
      <w:kern w:val="2"/>
      <w:sz w:val="24"/>
      <w:szCs w:val="24"/>
      <w:lang w:eastAsia="en-US"/>
    </w:rPr>
  </w:style>
  <w:style w:type="character" w:customStyle="1" w:styleId="docdata">
    <w:name w:val="docdata"/>
    <w:aliases w:val="docy,v5,4068,bqiaagaaeyqcaaagiaiaaaoncqaabbenaaaaaaaaaaaaaaaaaaaaaaaaaaaaaaaaaaaaaaaaaaaaaaaaaaaaaaaaaaaaaaaaaaaaaaaaaaaaaaaaaaaaaaaaaaaaaaaaaaaaaaaaaaaaaaaaaaaaaaaaaaaaaaaaaaaaaaaaaaaaaaaaaaaaaaaaaaaaaaaaaaaaaaaaaaaaaaaaaaaaaaaaaaaaaaaaaaaaaaaa"/>
    <w:basedOn w:val="a0"/>
    <w:rsid w:val="0040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005A3-9A30-3F47-81B9-72806CFC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Univer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User2</dc:creator>
  <cp:keywords/>
  <cp:lastModifiedBy>Вера Райкова</cp:lastModifiedBy>
  <cp:revision>6</cp:revision>
  <cp:lastPrinted>2024-04-25T16:53:00Z</cp:lastPrinted>
  <dcterms:created xsi:type="dcterms:W3CDTF">2025-05-21T16:40:00Z</dcterms:created>
  <dcterms:modified xsi:type="dcterms:W3CDTF">2025-05-21T19:34:00Z</dcterms:modified>
</cp:coreProperties>
</file>