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C78" w:rsidRDefault="00815C78">
      <w:pPr>
        <w:tabs>
          <w:tab w:val="left" w:pos="709"/>
        </w:tabs>
        <w:suppressAutoHyphens/>
        <w:spacing w:after="0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</w:pPr>
    </w:p>
    <w:p w:rsidR="00DA7801" w:rsidRDefault="00DA7801">
      <w:pPr>
        <w:tabs>
          <w:tab w:val="left" w:pos="709"/>
        </w:tabs>
        <w:suppressAutoHyphens/>
        <w:spacing w:after="0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</w:pPr>
    </w:p>
    <w:p w:rsidR="00815C78" w:rsidRDefault="00815C78">
      <w:pPr>
        <w:tabs>
          <w:tab w:val="left" w:pos="709"/>
        </w:tabs>
        <w:suppressAutoHyphens/>
        <w:spacing w:after="0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</w:pPr>
    </w:p>
    <w:p w:rsidR="00815C78" w:rsidRDefault="00815C78">
      <w:pPr>
        <w:tabs>
          <w:tab w:val="left" w:pos="709"/>
        </w:tabs>
        <w:suppressAutoHyphens/>
        <w:spacing w:after="0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</w:pPr>
    </w:p>
    <w:p w:rsidR="00815C78" w:rsidRDefault="00815C78">
      <w:pPr>
        <w:tabs>
          <w:tab w:val="left" w:pos="709"/>
        </w:tabs>
        <w:suppressAutoHyphens/>
        <w:spacing w:after="0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</w:pPr>
    </w:p>
    <w:p w:rsidR="00815C78" w:rsidRDefault="00B466A6">
      <w:pPr>
        <w:tabs>
          <w:tab w:val="left" w:pos="709"/>
        </w:tabs>
        <w:suppressAutoHyphens/>
        <w:spacing w:after="0"/>
        <w:jc w:val="center"/>
        <w:rPr>
          <w:rFonts w:ascii="Times New Roman" w:eastAsia="DejaVu Sans" w:hAnsi="Times New Roman" w:cs="Times New Roman"/>
          <w:b/>
          <w:kern w:val="1"/>
          <w:sz w:val="32"/>
          <w:szCs w:val="32"/>
          <w:lang w:eastAsia="ar-SA"/>
        </w:rPr>
      </w:pPr>
      <w:r>
        <w:rPr>
          <w:rFonts w:ascii="Times New Roman" w:eastAsia="DejaVu Sans" w:hAnsi="Times New Roman" w:cs="Times New Roman"/>
          <w:b/>
          <w:kern w:val="1"/>
          <w:sz w:val="32"/>
          <w:szCs w:val="32"/>
          <w:lang w:eastAsia="ar-SA"/>
        </w:rPr>
        <w:t xml:space="preserve">КАРТА ПРЕТЕНДЕНТА </w:t>
      </w:r>
    </w:p>
    <w:p w:rsidR="00815C78" w:rsidRDefault="00B466A6">
      <w:pPr>
        <w:tabs>
          <w:tab w:val="left" w:pos="709"/>
        </w:tabs>
        <w:suppressAutoHyphens/>
        <w:spacing w:after="0"/>
        <w:jc w:val="center"/>
        <w:rPr>
          <w:rFonts w:ascii="Times New Roman" w:eastAsia="DejaVu Sans" w:hAnsi="Times New Roman" w:cs="Times New Roman"/>
          <w:b/>
          <w:kern w:val="1"/>
          <w:sz w:val="32"/>
          <w:szCs w:val="32"/>
          <w:lang w:eastAsia="ar-SA"/>
        </w:rPr>
      </w:pPr>
      <w:r>
        <w:rPr>
          <w:rFonts w:ascii="Times New Roman" w:eastAsia="DejaVu Sans" w:hAnsi="Times New Roman" w:cs="Times New Roman"/>
          <w:b/>
          <w:kern w:val="1"/>
          <w:sz w:val="32"/>
          <w:szCs w:val="32"/>
          <w:lang w:eastAsia="ar-SA"/>
        </w:rPr>
        <w:t>НА ПОЛУЧЕНИЕ ПОВЫШЕННОЙ ГОСУДАРСТВЕННОЙ АКАДЕМИЧЕСКОЙ СТИПЕНДИИ</w:t>
      </w:r>
    </w:p>
    <w:p w:rsidR="00815C78" w:rsidRDefault="00815C78">
      <w:pPr>
        <w:tabs>
          <w:tab w:val="left" w:pos="709"/>
        </w:tabs>
        <w:suppressAutoHyphens/>
        <w:spacing w:after="0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</w:pPr>
    </w:p>
    <w:p w:rsidR="00815C78" w:rsidRDefault="00815C78">
      <w:pPr>
        <w:tabs>
          <w:tab w:val="left" w:pos="709"/>
        </w:tabs>
        <w:suppressAutoHyphens/>
        <w:spacing w:after="0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</w:pPr>
    </w:p>
    <w:p w:rsidR="00815C78" w:rsidRDefault="00815C78">
      <w:pPr>
        <w:tabs>
          <w:tab w:val="left" w:pos="709"/>
        </w:tabs>
        <w:suppressAutoHyphens/>
        <w:spacing w:after="0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</w:pPr>
    </w:p>
    <w:p w:rsidR="00815C78" w:rsidRDefault="00815C78">
      <w:pPr>
        <w:tabs>
          <w:tab w:val="left" w:pos="709"/>
        </w:tabs>
        <w:suppressAutoHyphens/>
        <w:spacing w:after="0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</w:pPr>
    </w:p>
    <w:p w:rsidR="00815C78" w:rsidRDefault="00815C78">
      <w:pPr>
        <w:tabs>
          <w:tab w:val="left" w:pos="709"/>
        </w:tabs>
        <w:suppressAutoHyphens/>
        <w:spacing w:after="0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</w:pPr>
    </w:p>
    <w:p w:rsidR="00815C78" w:rsidRPr="002E3630" w:rsidRDefault="00DA7801">
      <w:pPr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  <w:t>Обучающийся</w:t>
      </w:r>
      <w:r w:rsidR="00B466A6" w:rsidRPr="002E3630"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  <w:t>__________________________________________________________________________________________</w:t>
      </w:r>
    </w:p>
    <w:p w:rsidR="00815C78" w:rsidRDefault="00B466A6">
      <w:pPr>
        <w:tabs>
          <w:tab w:val="left" w:pos="709"/>
        </w:tabs>
        <w:suppressAutoHyphens/>
        <w:spacing w:after="0"/>
        <w:jc w:val="center"/>
        <w:rPr>
          <w:rFonts w:ascii="Times New Roman" w:eastAsia="DejaVu Sans" w:hAnsi="Times New Roman" w:cs="Times New Roman"/>
          <w:kern w:val="1"/>
          <w:sz w:val="16"/>
          <w:szCs w:val="16"/>
          <w:lang w:eastAsia="ar-SA"/>
        </w:rPr>
      </w:pPr>
      <w:r>
        <w:rPr>
          <w:rFonts w:ascii="Times New Roman" w:eastAsia="DejaVu Sans" w:hAnsi="Times New Roman" w:cs="Times New Roman"/>
          <w:kern w:val="1"/>
          <w:sz w:val="16"/>
          <w:szCs w:val="16"/>
          <w:lang w:eastAsia="ar-SA"/>
        </w:rPr>
        <w:t>(фамилия, имя, отчество)</w:t>
      </w:r>
    </w:p>
    <w:p w:rsidR="00815C78" w:rsidRDefault="00815C78">
      <w:pPr>
        <w:tabs>
          <w:tab w:val="left" w:pos="709"/>
        </w:tabs>
        <w:suppressAutoHyphens/>
        <w:spacing w:after="0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</w:pPr>
    </w:p>
    <w:p w:rsidR="00815C78" w:rsidRDefault="00B466A6">
      <w:pPr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  <w:t>Факультет/институт/филиал_______________________________________________________ Курс__________________</w:t>
      </w:r>
    </w:p>
    <w:p w:rsidR="00815C78" w:rsidRDefault="00815C78">
      <w:pPr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</w:pPr>
    </w:p>
    <w:p w:rsidR="00815C78" w:rsidRDefault="00B466A6">
      <w:pPr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  <w:t>Направление_____________________________________________________________</w:t>
      </w:r>
      <w:r w:rsidR="00DA7801"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  <w:t>_______________________________</w:t>
      </w:r>
    </w:p>
    <w:p w:rsidR="00815C78" w:rsidRDefault="00815C78">
      <w:pPr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</w:pPr>
    </w:p>
    <w:p w:rsidR="00815C78" w:rsidRDefault="00B466A6">
      <w:pPr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  <w:t>Направленность (профиль)_______________________________________________________________________________</w:t>
      </w:r>
    </w:p>
    <w:p w:rsidR="00DA7801" w:rsidRDefault="00DA7801">
      <w:pPr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</w:pPr>
    </w:p>
    <w:p w:rsidR="00DA7801" w:rsidRPr="00DA7801" w:rsidRDefault="00DA7801">
      <w:pPr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  <w:t xml:space="preserve">Код для доступа к </w:t>
      </w:r>
      <w:r w:rsidR="00272654"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  <w:t>«Электронное</w:t>
      </w:r>
      <w:r w:rsidR="00272654" w:rsidRPr="00272654"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  <w:t xml:space="preserve"> портфолио обучающихся»</w:t>
      </w:r>
      <w:r w:rsidR="00272654"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  <w:t>__________</w:t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  <w:t>______</w:t>
      </w:r>
      <w:r w:rsidR="00E15303"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  <w:t>______________________________</w:t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  <w:t>___</w:t>
      </w:r>
    </w:p>
    <w:p w:rsidR="00815C78" w:rsidRDefault="00B466A6">
      <w:pPr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724"/>
        <w:gridCol w:w="6320"/>
        <w:gridCol w:w="6243"/>
        <w:gridCol w:w="1499"/>
      </w:tblGrid>
      <w:tr w:rsidR="00F25A6A" w:rsidRPr="00F25A6A" w:rsidTr="00F955A4">
        <w:tc>
          <w:tcPr>
            <w:tcW w:w="245" w:type="pct"/>
            <w:shd w:val="clear" w:color="auto" w:fill="auto"/>
          </w:tcPr>
          <w:p w:rsidR="00815C78" w:rsidRPr="00FD1566" w:rsidRDefault="00B466A6" w:rsidP="00F25A6A">
            <w:pPr>
              <w:tabs>
                <w:tab w:val="left" w:pos="709"/>
              </w:tabs>
              <w:suppressAutoHyphens/>
              <w:spacing w:after="0"/>
              <w:ind w:left="29"/>
              <w:jc w:val="center"/>
              <w:rPr>
                <w:rFonts w:ascii="Times New Roman" w:eastAsia="DejaVu Sans" w:hAnsi="Times New Roman" w:cs="Times New Roman"/>
                <w:b/>
                <w:kern w:val="1"/>
                <w:sz w:val="16"/>
                <w:szCs w:val="24"/>
                <w:lang w:eastAsia="ar-SA"/>
              </w:rPr>
            </w:pPr>
            <w:r w:rsidRPr="00FD1566">
              <w:rPr>
                <w:rFonts w:ascii="Times New Roman" w:eastAsia="DejaVu Sans" w:hAnsi="Times New Roman" w:cs="Times New Roman"/>
                <w:b/>
                <w:kern w:val="1"/>
                <w:sz w:val="16"/>
                <w:szCs w:val="24"/>
                <w:lang w:eastAsia="ar-SA"/>
              </w:rPr>
              <w:lastRenderedPageBreak/>
              <w:t>№</w:t>
            </w:r>
          </w:p>
        </w:tc>
        <w:tc>
          <w:tcPr>
            <w:tcW w:w="2137" w:type="pct"/>
            <w:shd w:val="clear" w:color="auto" w:fill="auto"/>
          </w:tcPr>
          <w:p w:rsidR="00815C78" w:rsidRPr="00FD1566" w:rsidRDefault="00B466A6" w:rsidP="00F25A6A">
            <w:pPr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b/>
                <w:kern w:val="1"/>
                <w:sz w:val="16"/>
                <w:szCs w:val="24"/>
                <w:lang w:eastAsia="ar-SA"/>
              </w:rPr>
            </w:pPr>
            <w:r w:rsidRPr="00FD1566">
              <w:rPr>
                <w:rFonts w:ascii="Times New Roman" w:eastAsia="DejaVu Sans" w:hAnsi="Times New Roman" w:cs="Times New Roman"/>
                <w:b/>
                <w:kern w:val="1"/>
                <w:sz w:val="16"/>
                <w:szCs w:val="24"/>
                <w:lang w:eastAsia="ar-SA"/>
              </w:rPr>
              <w:t>Критерий, количество баллов</w:t>
            </w:r>
          </w:p>
        </w:tc>
        <w:tc>
          <w:tcPr>
            <w:tcW w:w="2111" w:type="pct"/>
            <w:shd w:val="clear" w:color="auto" w:fill="auto"/>
          </w:tcPr>
          <w:p w:rsidR="00000A01" w:rsidRPr="00FD1566" w:rsidRDefault="00000A01" w:rsidP="00F25A6A">
            <w:pPr>
              <w:pStyle w:val="TableParagraph"/>
              <w:spacing w:line="276" w:lineRule="auto"/>
              <w:ind w:left="228" w:right="160" w:hanging="9"/>
              <w:jc w:val="center"/>
              <w:rPr>
                <w:rFonts w:eastAsia="DejaVu Sans"/>
                <w:b/>
                <w:kern w:val="1"/>
                <w:sz w:val="16"/>
                <w:szCs w:val="24"/>
                <w:lang w:eastAsia="ar-SA"/>
              </w:rPr>
            </w:pPr>
            <w:r w:rsidRPr="00FD1566">
              <w:rPr>
                <w:rFonts w:eastAsia="DejaVu Sans"/>
                <w:b/>
                <w:kern w:val="1"/>
                <w:sz w:val="16"/>
                <w:szCs w:val="24"/>
                <w:lang w:eastAsia="ar-SA"/>
              </w:rPr>
              <w:t>Перечень подтверждающих документов</w:t>
            </w:r>
          </w:p>
          <w:p w:rsidR="00815C78" w:rsidRPr="00FD1566" w:rsidRDefault="00000A01" w:rsidP="00F25A6A">
            <w:pPr>
              <w:pStyle w:val="TableParagraph"/>
              <w:spacing w:line="276" w:lineRule="auto"/>
              <w:ind w:left="228" w:right="160" w:hanging="9"/>
              <w:jc w:val="center"/>
              <w:rPr>
                <w:rFonts w:eastAsia="DejaVu Sans"/>
                <w:b/>
                <w:kern w:val="1"/>
                <w:sz w:val="16"/>
                <w:szCs w:val="24"/>
                <w:lang w:eastAsia="ar-SA"/>
              </w:rPr>
            </w:pPr>
            <w:r w:rsidRPr="00FD1566">
              <w:rPr>
                <w:rFonts w:eastAsia="DejaVu Sans"/>
                <w:b/>
                <w:kern w:val="1"/>
                <w:sz w:val="16"/>
                <w:szCs w:val="24"/>
                <w:lang w:eastAsia="ar-SA"/>
              </w:rPr>
              <w:t>(полное название документа с указанием года выдачи размещенного на Веб-ресурсе</w:t>
            </w:r>
            <w:r w:rsidR="00272654" w:rsidRPr="00FD1566">
              <w:rPr>
                <w:rFonts w:eastAsia="DejaVu Sans"/>
                <w:b/>
                <w:kern w:val="1"/>
                <w:sz w:val="16"/>
                <w:szCs w:val="24"/>
                <w:lang w:eastAsia="ar-SA"/>
              </w:rPr>
              <w:t xml:space="preserve"> «Электронное</w:t>
            </w:r>
            <w:r w:rsidRPr="00FD1566">
              <w:rPr>
                <w:rFonts w:eastAsia="DejaVu Sans"/>
                <w:b/>
                <w:kern w:val="1"/>
                <w:sz w:val="16"/>
                <w:szCs w:val="24"/>
                <w:lang w:eastAsia="ar-SA"/>
              </w:rPr>
              <w:t xml:space="preserve"> портфолио обучаю</w:t>
            </w:r>
            <w:r w:rsidR="00272654" w:rsidRPr="00FD1566">
              <w:rPr>
                <w:rFonts w:eastAsia="DejaVu Sans"/>
                <w:b/>
                <w:kern w:val="1"/>
                <w:sz w:val="16"/>
                <w:szCs w:val="24"/>
                <w:lang w:eastAsia="ar-SA"/>
              </w:rPr>
              <w:t>щихся» на https://herzen-</w:t>
            </w:r>
            <w:r w:rsidRPr="00FD1566">
              <w:rPr>
                <w:rFonts w:eastAsia="DejaVu Sans"/>
                <w:b/>
                <w:kern w:val="1"/>
                <w:sz w:val="16"/>
                <w:szCs w:val="24"/>
                <w:lang w:val="en-US" w:eastAsia="ar-SA"/>
              </w:rPr>
              <w:t>portfo</w:t>
            </w:r>
            <w:r w:rsidRPr="00FD1566">
              <w:rPr>
                <w:rFonts w:eastAsia="DejaVu Sans"/>
                <w:b/>
                <w:kern w:val="1"/>
                <w:sz w:val="16"/>
                <w:szCs w:val="24"/>
                <w:lang w:eastAsia="ar-SA"/>
              </w:rPr>
              <w:t>1</w:t>
            </w:r>
            <w:r w:rsidRPr="00FD1566">
              <w:rPr>
                <w:rFonts w:eastAsia="DejaVu Sans"/>
                <w:b/>
                <w:kern w:val="1"/>
                <w:sz w:val="16"/>
                <w:szCs w:val="24"/>
                <w:lang w:val="en-US" w:eastAsia="ar-SA"/>
              </w:rPr>
              <w:t>io</w:t>
            </w:r>
            <w:r w:rsidRPr="00FD1566">
              <w:rPr>
                <w:rFonts w:eastAsia="DejaVu Sans"/>
                <w:b/>
                <w:kern w:val="1"/>
                <w:sz w:val="16"/>
                <w:szCs w:val="24"/>
                <w:lang w:eastAsia="ar-SA"/>
              </w:rPr>
              <w:t>.</w:t>
            </w:r>
            <w:r w:rsidRPr="00FD1566">
              <w:rPr>
                <w:rFonts w:eastAsia="DejaVu Sans"/>
                <w:b/>
                <w:kern w:val="1"/>
                <w:sz w:val="16"/>
                <w:szCs w:val="24"/>
                <w:lang w:val="en-US" w:eastAsia="ar-SA"/>
              </w:rPr>
              <w:t>acrodis</w:t>
            </w:r>
            <w:r w:rsidRPr="00FD1566">
              <w:rPr>
                <w:rFonts w:eastAsia="DejaVu Sans"/>
                <w:b/>
                <w:kern w:val="1"/>
                <w:sz w:val="16"/>
                <w:szCs w:val="24"/>
                <w:lang w:eastAsia="ar-SA"/>
              </w:rPr>
              <w:t>.</w:t>
            </w:r>
            <w:r w:rsidRPr="00FD1566">
              <w:rPr>
                <w:rFonts w:eastAsia="DejaVu Sans"/>
                <w:b/>
                <w:kern w:val="1"/>
                <w:sz w:val="16"/>
                <w:szCs w:val="24"/>
                <w:lang w:val="en-US" w:eastAsia="ar-SA"/>
              </w:rPr>
              <w:t>ru</w:t>
            </w:r>
            <w:r w:rsidRPr="00FD1566">
              <w:rPr>
                <w:rFonts w:eastAsia="DejaVu Sans"/>
                <w:b/>
                <w:kern w:val="1"/>
                <w:sz w:val="16"/>
                <w:szCs w:val="24"/>
                <w:lang w:eastAsia="ar-SA"/>
              </w:rPr>
              <w:t>/</w:t>
            </w:r>
            <w:r w:rsidRPr="00FD1566">
              <w:rPr>
                <w:rFonts w:eastAsia="DejaVu Sans"/>
                <w:b/>
                <w:kern w:val="1"/>
                <w:sz w:val="16"/>
                <w:szCs w:val="24"/>
                <w:lang w:val="en-US" w:eastAsia="ar-SA"/>
              </w:rPr>
              <w:t>portfolio</w:t>
            </w:r>
            <w:r w:rsidRPr="00FD1566">
              <w:rPr>
                <w:rFonts w:eastAsia="DejaVu Sans"/>
                <w:b/>
                <w:kern w:val="1"/>
                <w:sz w:val="16"/>
                <w:szCs w:val="24"/>
                <w:lang w:eastAsia="ar-SA"/>
              </w:rPr>
              <w:t>_</w:t>
            </w:r>
            <w:r w:rsidRPr="00FD1566">
              <w:rPr>
                <w:rFonts w:eastAsia="DejaVu Sans"/>
                <w:b/>
                <w:kern w:val="1"/>
                <w:sz w:val="16"/>
                <w:szCs w:val="24"/>
                <w:lang w:val="en-US" w:eastAsia="ar-SA"/>
              </w:rPr>
              <w:t>pubstart</w:t>
            </w:r>
            <w:r w:rsidRPr="00FD1566">
              <w:rPr>
                <w:rFonts w:eastAsia="DejaVu Sans"/>
                <w:b/>
                <w:kern w:val="1"/>
                <w:sz w:val="16"/>
                <w:szCs w:val="24"/>
                <w:lang w:eastAsia="ar-SA"/>
              </w:rPr>
              <w:t>.</w:t>
            </w:r>
            <w:r w:rsidRPr="00FD1566">
              <w:rPr>
                <w:rFonts w:eastAsia="DejaVu Sans"/>
                <w:b/>
                <w:kern w:val="1"/>
                <w:sz w:val="16"/>
                <w:szCs w:val="24"/>
                <w:lang w:val="en-US" w:eastAsia="ar-SA"/>
              </w:rPr>
              <w:t>html</w:t>
            </w:r>
            <w:r w:rsidRPr="00FD1566">
              <w:rPr>
                <w:rFonts w:eastAsia="DejaVu Sans"/>
                <w:b/>
                <w:kern w:val="1"/>
                <w:sz w:val="16"/>
                <w:szCs w:val="24"/>
                <w:lang w:eastAsia="ar-SA"/>
              </w:rPr>
              <w:t>)</w:t>
            </w:r>
          </w:p>
        </w:tc>
        <w:tc>
          <w:tcPr>
            <w:tcW w:w="507" w:type="pct"/>
            <w:shd w:val="clear" w:color="auto" w:fill="auto"/>
          </w:tcPr>
          <w:p w:rsidR="00815C78" w:rsidRPr="00FD1566" w:rsidRDefault="00B466A6" w:rsidP="00F25A6A">
            <w:pPr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b/>
                <w:iCs/>
                <w:kern w:val="1"/>
                <w:sz w:val="16"/>
                <w:szCs w:val="24"/>
                <w:lang w:eastAsia="ar-SA"/>
              </w:rPr>
            </w:pPr>
            <w:r w:rsidRPr="00FD1566">
              <w:rPr>
                <w:rFonts w:ascii="Times New Roman" w:eastAsia="DejaVu Sans" w:hAnsi="Times New Roman" w:cs="Times New Roman"/>
                <w:b/>
                <w:iCs/>
                <w:kern w:val="1"/>
                <w:sz w:val="16"/>
                <w:szCs w:val="24"/>
                <w:lang w:eastAsia="ar-SA"/>
              </w:rPr>
              <w:t>Набранные баллы</w:t>
            </w:r>
          </w:p>
        </w:tc>
      </w:tr>
      <w:tr w:rsidR="00F25A6A" w:rsidRPr="00F25A6A" w:rsidTr="00F25A6A">
        <w:tc>
          <w:tcPr>
            <w:tcW w:w="5000" w:type="pct"/>
            <w:gridSpan w:val="4"/>
            <w:shd w:val="clear" w:color="auto" w:fill="auto"/>
            <w:vAlign w:val="center"/>
          </w:tcPr>
          <w:p w:rsidR="00F25A6A" w:rsidRPr="00F25A6A" w:rsidRDefault="00F25A6A" w:rsidP="00F25A6A">
            <w:pPr>
              <w:pStyle w:val="a5"/>
              <w:numPr>
                <w:ilvl w:val="0"/>
                <w:numId w:val="10"/>
              </w:numPr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b/>
                <w:iCs/>
                <w:kern w:val="1"/>
                <w:sz w:val="24"/>
                <w:szCs w:val="24"/>
                <w:lang w:eastAsia="ar-SA"/>
              </w:rPr>
            </w:pPr>
            <w:r w:rsidRPr="00F25A6A">
              <w:rPr>
                <w:rFonts w:ascii="Times New Roman" w:eastAsia="DejaVu Sans" w:hAnsi="Times New Roman" w:cs="Times New Roman"/>
                <w:b/>
                <w:kern w:val="1"/>
                <w:sz w:val="28"/>
                <w:szCs w:val="24"/>
                <w:lang w:eastAsia="ar-SA"/>
              </w:rPr>
              <w:t>Учебная деятельность</w:t>
            </w:r>
          </w:p>
        </w:tc>
      </w:tr>
      <w:tr w:rsidR="00F25A6A" w:rsidRPr="00F25A6A" w:rsidTr="00357EA3">
        <w:tc>
          <w:tcPr>
            <w:tcW w:w="245" w:type="pct"/>
            <w:shd w:val="clear" w:color="auto" w:fill="auto"/>
          </w:tcPr>
          <w:p w:rsidR="00815C78" w:rsidRPr="00F25A6A" w:rsidRDefault="00272654" w:rsidP="00F25A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A6A">
              <w:rPr>
                <w:rFonts w:ascii="Times New Roman" w:hAnsi="Times New Roman" w:cs="Times New Roman"/>
                <w:b/>
                <w:sz w:val="24"/>
                <w:szCs w:val="24"/>
              </w:rPr>
              <w:t>«7а»</w:t>
            </w:r>
          </w:p>
        </w:tc>
        <w:tc>
          <w:tcPr>
            <w:tcW w:w="2137" w:type="pct"/>
            <w:shd w:val="clear" w:color="auto" w:fill="auto"/>
          </w:tcPr>
          <w:p w:rsidR="00000A01" w:rsidRPr="00F25A6A" w:rsidRDefault="00272654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5A6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П</w:t>
            </w:r>
            <w:r w:rsidR="00B466A6" w:rsidRPr="00F25A6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олучение студентом в течение не менее двух следующих друг за другом промежуточных аттестаций, предшествующих назначению повышенной государственной академической сти</w:t>
            </w:r>
            <w:r w:rsidR="00F25A6A" w:rsidRPr="00F25A6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пендии, только оценок «отлично»</w:t>
            </w:r>
          </w:p>
          <w:p w:rsidR="00F25A6A" w:rsidRPr="00D619B0" w:rsidRDefault="00F25A6A" w:rsidP="00F25A6A">
            <w:pPr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619B0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10 баллов</w:t>
            </w:r>
          </w:p>
          <w:p w:rsidR="00815C78" w:rsidRPr="00D619B0" w:rsidRDefault="00000A01" w:rsidP="00F25A6A">
            <w:pPr>
              <w:pStyle w:val="TableParagraph"/>
              <w:spacing w:line="276" w:lineRule="auto"/>
              <w:ind w:right="68"/>
              <w:jc w:val="both"/>
              <w:rPr>
                <w:i/>
                <w:sz w:val="24"/>
                <w:szCs w:val="24"/>
              </w:rPr>
            </w:pPr>
            <w:r w:rsidRPr="00D619B0">
              <w:rPr>
                <w:i/>
                <w:color w:val="262626"/>
                <w:szCs w:val="24"/>
              </w:rPr>
              <w:t xml:space="preserve">В </w:t>
            </w:r>
            <w:r w:rsidRPr="00D619B0">
              <w:rPr>
                <w:i/>
                <w:szCs w:val="24"/>
              </w:rPr>
              <w:t xml:space="preserve">случае </w:t>
            </w:r>
            <w:r w:rsidRPr="00D619B0">
              <w:rPr>
                <w:i/>
                <w:color w:val="131313"/>
                <w:szCs w:val="24"/>
              </w:rPr>
              <w:t xml:space="preserve">наличия в </w:t>
            </w:r>
            <w:r w:rsidR="00272654" w:rsidRPr="00D619B0">
              <w:rPr>
                <w:i/>
                <w:szCs w:val="24"/>
              </w:rPr>
              <w:t>течение</w:t>
            </w:r>
            <w:r w:rsidRPr="00D619B0">
              <w:rPr>
                <w:i/>
                <w:szCs w:val="24"/>
              </w:rPr>
              <w:t xml:space="preserve"> года, предшествующего </w:t>
            </w:r>
            <w:r w:rsidRPr="00D619B0">
              <w:rPr>
                <w:i/>
                <w:color w:val="161616"/>
                <w:szCs w:val="24"/>
              </w:rPr>
              <w:t>назначению повышенной государственной академической стипендии, пересдачи</w:t>
            </w:r>
            <w:r w:rsidRPr="00D619B0">
              <w:rPr>
                <w:i/>
                <w:color w:val="0C0C0C"/>
                <w:szCs w:val="24"/>
              </w:rPr>
              <w:t xml:space="preserve"> экзамена (зачета) по неуважительной причине (1ППА и 2ПП</w:t>
            </w:r>
            <w:r w:rsidR="00AD1E33" w:rsidRPr="00D619B0">
              <w:rPr>
                <w:i/>
                <w:color w:val="0C0C0C"/>
                <w:szCs w:val="24"/>
              </w:rPr>
              <w:t>А</w:t>
            </w:r>
            <w:r w:rsidRPr="00D619B0">
              <w:rPr>
                <w:i/>
                <w:color w:val="0C0C0C"/>
                <w:szCs w:val="24"/>
              </w:rPr>
              <w:t xml:space="preserve">) </w:t>
            </w:r>
            <w:r w:rsidRPr="00D619B0">
              <w:rPr>
                <w:i/>
                <w:color w:val="161616"/>
                <w:szCs w:val="24"/>
              </w:rPr>
              <w:t>повышенная государственная академическая стипендия за</w:t>
            </w:r>
            <w:r w:rsidR="00AD1E33" w:rsidRPr="00D619B0">
              <w:rPr>
                <w:i/>
                <w:color w:val="161616"/>
                <w:szCs w:val="24"/>
              </w:rPr>
              <w:t xml:space="preserve"> достижения в </w:t>
            </w:r>
            <w:r w:rsidR="00272654" w:rsidRPr="00D619B0">
              <w:rPr>
                <w:i/>
                <w:color w:val="161616"/>
                <w:szCs w:val="24"/>
              </w:rPr>
              <w:t>учебной</w:t>
            </w:r>
            <w:r w:rsidR="00AD1E33" w:rsidRPr="00D619B0">
              <w:rPr>
                <w:i/>
                <w:color w:val="161616"/>
                <w:szCs w:val="24"/>
              </w:rPr>
              <w:t xml:space="preserve"> деятельности не назначается</w:t>
            </w:r>
            <w:r w:rsidRPr="00D619B0">
              <w:rPr>
                <w:i/>
                <w:szCs w:val="24"/>
              </w:rPr>
              <w:t>.</w:t>
            </w:r>
          </w:p>
        </w:tc>
        <w:tc>
          <w:tcPr>
            <w:tcW w:w="2111" w:type="pct"/>
            <w:shd w:val="clear" w:color="auto" w:fill="auto"/>
          </w:tcPr>
          <w:p w:rsidR="00815C78" w:rsidRPr="00F25A6A" w:rsidRDefault="00815C78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07" w:type="pct"/>
            <w:shd w:val="clear" w:color="auto" w:fill="auto"/>
          </w:tcPr>
          <w:p w:rsidR="00815C78" w:rsidRPr="00F25A6A" w:rsidRDefault="00815C78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25A6A" w:rsidRPr="00F25A6A" w:rsidTr="00357EA3">
        <w:tc>
          <w:tcPr>
            <w:tcW w:w="245" w:type="pct"/>
            <w:shd w:val="clear" w:color="auto" w:fill="auto"/>
          </w:tcPr>
          <w:p w:rsidR="00815C78" w:rsidRPr="00F25A6A" w:rsidRDefault="00B466A6" w:rsidP="00F25A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A6A">
              <w:rPr>
                <w:rFonts w:ascii="Times New Roman" w:hAnsi="Times New Roman" w:cs="Times New Roman"/>
                <w:b/>
                <w:sz w:val="24"/>
                <w:szCs w:val="24"/>
              </w:rPr>
              <w:t>«7б»</w:t>
            </w:r>
          </w:p>
        </w:tc>
        <w:tc>
          <w:tcPr>
            <w:tcW w:w="2137" w:type="pct"/>
            <w:shd w:val="clear" w:color="auto" w:fill="auto"/>
          </w:tcPr>
          <w:p w:rsidR="00815C78" w:rsidRPr="00F25A6A" w:rsidRDefault="00272654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5A6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П</w:t>
            </w:r>
            <w:r w:rsidR="00B466A6" w:rsidRPr="00F25A6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олучение студентом в течение года, предшествующего назначению повышенной государственной академической стипендии, награды (приза) за результаты проектной деятельности и (или) опытно-конструкторской работы:</w:t>
            </w:r>
          </w:p>
          <w:p w:rsidR="00815C78" w:rsidRPr="00D619B0" w:rsidRDefault="00B466A6" w:rsidP="00F25A6A">
            <w:pPr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9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 баллов</w:t>
            </w:r>
          </w:p>
          <w:p w:rsidR="00815C78" w:rsidRPr="00D619B0" w:rsidRDefault="00B466A6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D619B0">
              <w:rPr>
                <w:rFonts w:ascii="Times New Roman" w:eastAsia="DejaVu Sans" w:hAnsi="Times New Roman" w:cs="Times New Roman"/>
                <w:i/>
                <w:kern w:val="1"/>
                <w:szCs w:val="24"/>
                <w:lang w:eastAsia="ar-SA"/>
              </w:rPr>
              <w:t>По данному критерию баллы начисляются без учета количества подтверждающих документов.</w:t>
            </w:r>
          </w:p>
        </w:tc>
        <w:tc>
          <w:tcPr>
            <w:tcW w:w="2111" w:type="pct"/>
            <w:shd w:val="clear" w:color="auto" w:fill="auto"/>
          </w:tcPr>
          <w:p w:rsidR="00815C78" w:rsidRPr="00F25A6A" w:rsidRDefault="00815C78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07" w:type="pct"/>
            <w:shd w:val="clear" w:color="auto" w:fill="auto"/>
          </w:tcPr>
          <w:p w:rsidR="00815C78" w:rsidRPr="00F25A6A" w:rsidRDefault="00815C78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25A6A" w:rsidRPr="00F25A6A" w:rsidTr="00357EA3">
        <w:tc>
          <w:tcPr>
            <w:tcW w:w="245" w:type="pct"/>
            <w:shd w:val="clear" w:color="auto" w:fill="auto"/>
          </w:tcPr>
          <w:p w:rsidR="00815C78" w:rsidRPr="00F25A6A" w:rsidRDefault="00B466A6" w:rsidP="00F25A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A6A">
              <w:rPr>
                <w:rFonts w:ascii="Times New Roman" w:hAnsi="Times New Roman" w:cs="Times New Roman"/>
                <w:b/>
                <w:sz w:val="24"/>
                <w:szCs w:val="24"/>
              </w:rPr>
              <w:t>«7в»</w:t>
            </w:r>
          </w:p>
        </w:tc>
        <w:tc>
          <w:tcPr>
            <w:tcW w:w="2137" w:type="pct"/>
            <w:shd w:val="clear" w:color="auto" w:fill="auto"/>
          </w:tcPr>
          <w:p w:rsidR="00815C78" w:rsidRPr="00F25A6A" w:rsidRDefault="00272654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466A6" w:rsidRPr="00F2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ризнание студента победителем или призером международной, всероссийской, ведомственной или региональной олимпиады, конкурса, соревнования, состязания или иного мероприятия, направленных на выявление учебных достижений студентов, проведенных в </w:t>
            </w:r>
            <w:r w:rsidR="00B466A6" w:rsidRPr="00F2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течение года, предшествующего назначению повышенной государственной академической стипендии:</w:t>
            </w:r>
          </w:p>
          <w:p w:rsidR="00815C78" w:rsidRPr="00D619B0" w:rsidRDefault="00B466A6" w:rsidP="00F25A6A">
            <w:pPr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619B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международный уровень – </w:t>
            </w:r>
            <w:r w:rsidR="00AD1E33" w:rsidRPr="00D619B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</w:t>
            </w:r>
            <w:r w:rsidRPr="00D619B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баллов;</w:t>
            </w:r>
          </w:p>
          <w:p w:rsidR="00272654" w:rsidRPr="00D619B0" w:rsidRDefault="00B466A6" w:rsidP="00F25A6A">
            <w:pPr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619B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всероссийски</w:t>
            </w:r>
            <w:r w:rsidR="00AD1E33" w:rsidRPr="00D619B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й или ведомственный уровень – 12</w:t>
            </w:r>
            <w:r w:rsidR="00272654" w:rsidRPr="00D619B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баллов;</w:t>
            </w:r>
          </w:p>
          <w:p w:rsidR="00815C78" w:rsidRPr="00D619B0" w:rsidRDefault="00B466A6" w:rsidP="00F25A6A">
            <w:pPr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619B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региональный или городской уровень – 10 баллов</w:t>
            </w:r>
            <w:r w:rsidR="00AD1E33" w:rsidRPr="00D619B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;</w:t>
            </w:r>
          </w:p>
          <w:p w:rsidR="00AD1E33" w:rsidRPr="00F25A6A" w:rsidRDefault="00605C15" w:rsidP="00F25A6A">
            <w:pPr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619B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университетский уровень – 9 баллов.</w:t>
            </w:r>
          </w:p>
          <w:p w:rsidR="00815C78" w:rsidRPr="00D619B0" w:rsidRDefault="00B466A6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i/>
                <w:kern w:val="1"/>
                <w:szCs w:val="24"/>
                <w:lang w:eastAsia="ar-SA"/>
              </w:rPr>
            </w:pPr>
            <w:r w:rsidRPr="00D619B0">
              <w:rPr>
                <w:rFonts w:ascii="Times New Roman" w:eastAsia="DejaVu Sans" w:hAnsi="Times New Roman" w:cs="Times New Roman"/>
                <w:i/>
                <w:kern w:val="1"/>
                <w:szCs w:val="24"/>
                <w:lang w:eastAsia="ar-SA"/>
              </w:rPr>
              <w:t>По данному критерию баллы начисляются без учета количества подтверждающих документов.</w:t>
            </w:r>
          </w:p>
          <w:p w:rsidR="00605C15" w:rsidRPr="00D619B0" w:rsidRDefault="00605C15" w:rsidP="00F25A6A">
            <w:pPr>
              <w:pStyle w:val="TableParagraph"/>
              <w:spacing w:before="1" w:line="276" w:lineRule="auto"/>
              <w:ind w:right="90"/>
              <w:jc w:val="both"/>
              <w:rPr>
                <w:i/>
                <w:color w:val="1D1D1D"/>
                <w:szCs w:val="24"/>
              </w:rPr>
            </w:pPr>
          </w:p>
          <w:p w:rsidR="00605C15" w:rsidRPr="00D619B0" w:rsidRDefault="00605C15" w:rsidP="00F25A6A">
            <w:pPr>
              <w:pStyle w:val="TableParagraph"/>
              <w:spacing w:before="1" w:line="276" w:lineRule="auto"/>
              <w:ind w:right="90"/>
              <w:jc w:val="both"/>
              <w:rPr>
                <w:rFonts w:eastAsia="DejaVu Sans"/>
                <w:i/>
                <w:kern w:val="1"/>
                <w:szCs w:val="24"/>
                <w:lang w:eastAsia="ar-SA"/>
              </w:rPr>
            </w:pPr>
            <w:r w:rsidRPr="00D619B0">
              <w:rPr>
                <w:rFonts w:eastAsia="DejaVu Sans"/>
                <w:i/>
                <w:kern w:val="1"/>
                <w:szCs w:val="24"/>
                <w:lang w:eastAsia="ar-SA"/>
              </w:rPr>
              <w:t>В подтверждающем документе должна быть представлена информация о том, что студент является обучающимся РГПУ им. А.</w:t>
            </w:r>
            <w:r w:rsidR="00272654" w:rsidRPr="00D619B0">
              <w:rPr>
                <w:rFonts w:eastAsia="DejaVu Sans"/>
                <w:i/>
                <w:kern w:val="1"/>
                <w:szCs w:val="24"/>
                <w:lang w:eastAsia="ar-SA"/>
              </w:rPr>
              <w:t xml:space="preserve"> </w:t>
            </w:r>
            <w:r w:rsidRPr="00D619B0">
              <w:rPr>
                <w:rFonts w:eastAsia="DejaVu Sans"/>
                <w:i/>
                <w:kern w:val="1"/>
                <w:szCs w:val="24"/>
                <w:lang w:eastAsia="ar-SA"/>
              </w:rPr>
              <w:t>И. Герцена</w:t>
            </w:r>
          </w:p>
          <w:p w:rsidR="00605C15" w:rsidRPr="00D619B0" w:rsidRDefault="00605C15" w:rsidP="00F25A6A">
            <w:pPr>
              <w:pStyle w:val="TableParagraph"/>
              <w:spacing w:before="12" w:line="276" w:lineRule="auto"/>
              <w:jc w:val="both"/>
              <w:rPr>
                <w:rFonts w:eastAsia="DejaVu Sans"/>
                <w:i/>
                <w:kern w:val="1"/>
                <w:szCs w:val="24"/>
                <w:lang w:eastAsia="ar-SA"/>
              </w:rPr>
            </w:pPr>
          </w:p>
          <w:p w:rsidR="00605C15" w:rsidRPr="00F25A6A" w:rsidRDefault="00605C15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D619B0">
              <w:rPr>
                <w:rFonts w:ascii="Times New Roman" w:eastAsia="DejaVu Sans" w:hAnsi="Times New Roman" w:cs="Times New Roman"/>
                <w:i/>
                <w:kern w:val="1"/>
                <w:szCs w:val="24"/>
                <w:lang w:eastAsia="ar-SA"/>
              </w:rPr>
              <w:t>Ссылка на сайт/страницу сайта мероприятия, группу в социальных сетях, публикации в СМИ (при наличии)</w:t>
            </w:r>
          </w:p>
        </w:tc>
        <w:tc>
          <w:tcPr>
            <w:tcW w:w="2111" w:type="pct"/>
            <w:shd w:val="clear" w:color="auto" w:fill="auto"/>
          </w:tcPr>
          <w:p w:rsidR="00815C78" w:rsidRPr="00F25A6A" w:rsidRDefault="00815C78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07" w:type="pct"/>
            <w:shd w:val="clear" w:color="auto" w:fill="auto"/>
          </w:tcPr>
          <w:p w:rsidR="00815C78" w:rsidRPr="00F25A6A" w:rsidRDefault="00815C78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272654" w:rsidRPr="00F25A6A" w:rsidTr="00F25A6A">
        <w:tc>
          <w:tcPr>
            <w:tcW w:w="5000" w:type="pct"/>
            <w:gridSpan w:val="4"/>
            <w:shd w:val="clear" w:color="auto" w:fill="auto"/>
          </w:tcPr>
          <w:p w:rsidR="00272654" w:rsidRPr="00D619B0" w:rsidRDefault="00272654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619B0">
              <w:rPr>
                <w:rFonts w:ascii="Times New Roman" w:hAnsi="Times New Roman" w:cs="Times New Roman"/>
                <w:i/>
                <w:szCs w:val="24"/>
              </w:rPr>
              <w:lastRenderedPageBreak/>
              <w:t>Численность студентов, получающих повышенную государственную академическую стипендию за достижения в учебной деятельности в соответствии с критерием «7a» не может составлять более 10 процентов общего числа студентов, получающих повышенную государственную академическую стипендию.</w:t>
            </w:r>
          </w:p>
        </w:tc>
      </w:tr>
    </w:tbl>
    <w:p w:rsidR="009C0B72" w:rsidRDefault="009C0B72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724"/>
        <w:gridCol w:w="6320"/>
        <w:gridCol w:w="6243"/>
        <w:gridCol w:w="1499"/>
      </w:tblGrid>
      <w:tr w:rsidR="009C0B72" w:rsidRPr="00357EA3" w:rsidTr="00F955A4">
        <w:tc>
          <w:tcPr>
            <w:tcW w:w="245" w:type="pct"/>
            <w:shd w:val="clear" w:color="auto" w:fill="auto"/>
          </w:tcPr>
          <w:p w:rsidR="009C0B72" w:rsidRPr="00FD1566" w:rsidRDefault="009C0B72" w:rsidP="00313DA4">
            <w:pPr>
              <w:tabs>
                <w:tab w:val="left" w:pos="709"/>
              </w:tabs>
              <w:suppressAutoHyphens/>
              <w:spacing w:after="0"/>
              <w:ind w:left="29"/>
              <w:jc w:val="center"/>
              <w:rPr>
                <w:rFonts w:ascii="Times New Roman" w:eastAsia="DejaVu Sans" w:hAnsi="Times New Roman" w:cs="Times New Roman"/>
                <w:b/>
                <w:kern w:val="1"/>
                <w:sz w:val="16"/>
                <w:szCs w:val="24"/>
                <w:lang w:eastAsia="ar-SA"/>
              </w:rPr>
            </w:pPr>
            <w:r w:rsidRPr="00FD1566">
              <w:rPr>
                <w:rFonts w:ascii="Times New Roman" w:eastAsia="DejaVu Sans" w:hAnsi="Times New Roman" w:cs="Times New Roman"/>
                <w:b/>
                <w:kern w:val="1"/>
                <w:sz w:val="16"/>
                <w:szCs w:val="24"/>
                <w:lang w:eastAsia="ar-SA"/>
              </w:rPr>
              <w:lastRenderedPageBreak/>
              <w:t>№</w:t>
            </w:r>
          </w:p>
        </w:tc>
        <w:tc>
          <w:tcPr>
            <w:tcW w:w="2137" w:type="pct"/>
            <w:shd w:val="clear" w:color="auto" w:fill="auto"/>
          </w:tcPr>
          <w:p w:rsidR="009C0B72" w:rsidRPr="00FD1566" w:rsidRDefault="009C0B72" w:rsidP="00313DA4">
            <w:pPr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b/>
                <w:kern w:val="1"/>
                <w:sz w:val="16"/>
                <w:szCs w:val="24"/>
                <w:lang w:eastAsia="ar-SA"/>
              </w:rPr>
            </w:pPr>
            <w:r w:rsidRPr="00FD1566">
              <w:rPr>
                <w:rFonts w:ascii="Times New Roman" w:eastAsia="DejaVu Sans" w:hAnsi="Times New Roman" w:cs="Times New Roman"/>
                <w:b/>
                <w:kern w:val="1"/>
                <w:sz w:val="16"/>
                <w:szCs w:val="24"/>
                <w:lang w:eastAsia="ar-SA"/>
              </w:rPr>
              <w:t>Критерий, количество баллов</w:t>
            </w:r>
          </w:p>
        </w:tc>
        <w:tc>
          <w:tcPr>
            <w:tcW w:w="2111" w:type="pct"/>
            <w:shd w:val="clear" w:color="auto" w:fill="auto"/>
          </w:tcPr>
          <w:p w:rsidR="009C0B72" w:rsidRPr="00FD1566" w:rsidRDefault="009C0B72" w:rsidP="00313DA4">
            <w:pPr>
              <w:pStyle w:val="TableParagraph"/>
              <w:spacing w:line="276" w:lineRule="auto"/>
              <w:ind w:left="228" w:right="160" w:hanging="9"/>
              <w:jc w:val="center"/>
              <w:rPr>
                <w:rFonts w:eastAsia="DejaVu Sans"/>
                <w:b/>
                <w:kern w:val="1"/>
                <w:sz w:val="16"/>
                <w:szCs w:val="24"/>
                <w:lang w:eastAsia="ar-SA"/>
              </w:rPr>
            </w:pPr>
            <w:r w:rsidRPr="00FD1566">
              <w:rPr>
                <w:rFonts w:eastAsia="DejaVu Sans"/>
                <w:b/>
                <w:kern w:val="1"/>
                <w:sz w:val="16"/>
                <w:szCs w:val="24"/>
                <w:lang w:eastAsia="ar-SA"/>
              </w:rPr>
              <w:t>Перечень подтверждающих документов</w:t>
            </w:r>
          </w:p>
          <w:p w:rsidR="009C0B72" w:rsidRPr="00FD1566" w:rsidRDefault="009C0B72" w:rsidP="00313DA4">
            <w:pPr>
              <w:pStyle w:val="TableParagraph"/>
              <w:spacing w:line="276" w:lineRule="auto"/>
              <w:ind w:left="228" w:right="160" w:hanging="9"/>
              <w:jc w:val="center"/>
              <w:rPr>
                <w:rFonts w:eastAsia="DejaVu Sans"/>
                <w:b/>
                <w:kern w:val="1"/>
                <w:sz w:val="16"/>
                <w:szCs w:val="24"/>
                <w:lang w:eastAsia="ar-SA"/>
              </w:rPr>
            </w:pPr>
            <w:r w:rsidRPr="00FD1566">
              <w:rPr>
                <w:rFonts w:eastAsia="DejaVu Sans"/>
                <w:b/>
                <w:kern w:val="1"/>
                <w:sz w:val="16"/>
                <w:szCs w:val="24"/>
                <w:lang w:eastAsia="ar-SA"/>
              </w:rPr>
              <w:t>(полное название документа с указанием года выдачи размещенного на Веб-ресурсе «Электронное портфолио обучающихся» на https://herzen-</w:t>
            </w:r>
            <w:r w:rsidRPr="00FD1566">
              <w:rPr>
                <w:rFonts w:eastAsia="DejaVu Sans"/>
                <w:b/>
                <w:kern w:val="1"/>
                <w:sz w:val="16"/>
                <w:szCs w:val="24"/>
                <w:lang w:val="en-US" w:eastAsia="ar-SA"/>
              </w:rPr>
              <w:t>portfo</w:t>
            </w:r>
            <w:r w:rsidRPr="00FD1566">
              <w:rPr>
                <w:rFonts w:eastAsia="DejaVu Sans"/>
                <w:b/>
                <w:kern w:val="1"/>
                <w:sz w:val="16"/>
                <w:szCs w:val="24"/>
                <w:lang w:eastAsia="ar-SA"/>
              </w:rPr>
              <w:t>1</w:t>
            </w:r>
            <w:r w:rsidRPr="00FD1566">
              <w:rPr>
                <w:rFonts w:eastAsia="DejaVu Sans"/>
                <w:b/>
                <w:kern w:val="1"/>
                <w:sz w:val="16"/>
                <w:szCs w:val="24"/>
                <w:lang w:val="en-US" w:eastAsia="ar-SA"/>
              </w:rPr>
              <w:t>io</w:t>
            </w:r>
            <w:r w:rsidRPr="00FD1566">
              <w:rPr>
                <w:rFonts w:eastAsia="DejaVu Sans"/>
                <w:b/>
                <w:kern w:val="1"/>
                <w:sz w:val="16"/>
                <w:szCs w:val="24"/>
                <w:lang w:eastAsia="ar-SA"/>
              </w:rPr>
              <w:t>.</w:t>
            </w:r>
            <w:r w:rsidRPr="00FD1566">
              <w:rPr>
                <w:rFonts w:eastAsia="DejaVu Sans"/>
                <w:b/>
                <w:kern w:val="1"/>
                <w:sz w:val="16"/>
                <w:szCs w:val="24"/>
                <w:lang w:val="en-US" w:eastAsia="ar-SA"/>
              </w:rPr>
              <w:t>acrodis</w:t>
            </w:r>
            <w:r w:rsidRPr="00FD1566">
              <w:rPr>
                <w:rFonts w:eastAsia="DejaVu Sans"/>
                <w:b/>
                <w:kern w:val="1"/>
                <w:sz w:val="16"/>
                <w:szCs w:val="24"/>
                <w:lang w:eastAsia="ar-SA"/>
              </w:rPr>
              <w:t>.</w:t>
            </w:r>
            <w:r w:rsidRPr="00FD1566">
              <w:rPr>
                <w:rFonts w:eastAsia="DejaVu Sans"/>
                <w:b/>
                <w:kern w:val="1"/>
                <w:sz w:val="16"/>
                <w:szCs w:val="24"/>
                <w:lang w:val="en-US" w:eastAsia="ar-SA"/>
              </w:rPr>
              <w:t>ru</w:t>
            </w:r>
            <w:r w:rsidRPr="00FD1566">
              <w:rPr>
                <w:rFonts w:eastAsia="DejaVu Sans"/>
                <w:b/>
                <w:kern w:val="1"/>
                <w:sz w:val="16"/>
                <w:szCs w:val="24"/>
                <w:lang w:eastAsia="ar-SA"/>
              </w:rPr>
              <w:t>/</w:t>
            </w:r>
            <w:r w:rsidRPr="00FD1566">
              <w:rPr>
                <w:rFonts w:eastAsia="DejaVu Sans"/>
                <w:b/>
                <w:kern w:val="1"/>
                <w:sz w:val="16"/>
                <w:szCs w:val="24"/>
                <w:lang w:val="en-US" w:eastAsia="ar-SA"/>
              </w:rPr>
              <w:t>portfolio</w:t>
            </w:r>
            <w:r w:rsidRPr="00FD1566">
              <w:rPr>
                <w:rFonts w:eastAsia="DejaVu Sans"/>
                <w:b/>
                <w:kern w:val="1"/>
                <w:sz w:val="16"/>
                <w:szCs w:val="24"/>
                <w:lang w:eastAsia="ar-SA"/>
              </w:rPr>
              <w:t>_</w:t>
            </w:r>
            <w:r w:rsidRPr="00FD1566">
              <w:rPr>
                <w:rFonts w:eastAsia="DejaVu Sans"/>
                <w:b/>
                <w:kern w:val="1"/>
                <w:sz w:val="16"/>
                <w:szCs w:val="24"/>
                <w:lang w:val="en-US" w:eastAsia="ar-SA"/>
              </w:rPr>
              <w:t>pubstart</w:t>
            </w:r>
            <w:r w:rsidRPr="00FD1566">
              <w:rPr>
                <w:rFonts w:eastAsia="DejaVu Sans"/>
                <w:b/>
                <w:kern w:val="1"/>
                <w:sz w:val="16"/>
                <w:szCs w:val="24"/>
                <w:lang w:eastAsia="ar-SA"/>
              </w:rPr>
              <w:t>.</w:t>
            </w:r>
            <w:r w:rsidRPr="00FD1566">
              <w:rPr>
                <w:rFonts w:eastAsia="DejaVu Sans"/>
                <w:b/>
                <w:kern w:val="1"/>
                <w:sz w:val="16"/>
                <w:szCs w:val="24"/>
                <w:lang w:val="en-US" w:eastAsia="ar-SA"/>
              </w:rPr>
              <w:t>html</w:t>
            </w:r>
            <w:r w:rsidRPr="00FD1566">
              <w:rPr>
                <w:rFonts w:eastAsia="DejaVu Sans"/>
                <w:b/>
                <w:kern w:val="1"/>
                <w:sz w:val="16"/>
                <w:szCs w:val="24"/>
                <w:lang w:eastAsia="ar-SA"/>
              </w:rPr>
              <w:t>)</w:t>
            </w:r>
          </w:p>
        </w:tc>
        <w:tc>
          <w:tcPr>
            <w:tcW w:w="507" w:type="pct"/>
            <w:shd w:val="clear" w:color="auto" w:fill="auto"/>
          </w:tcPr>
          <w:p w:rsidR="009C0B72" w:rsidRPr="00FD1566" w:rsidRDefault="009C0B72" w:rsidP="00313DA4">
            <w:pPr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b/>
                <w:iCs/>
                <w:kern w:val="1"/>
                <w:sz w:val="16"/>
                <w:szCs w:val="24"/>
                <w:lang w:eastAsia="ar-SA"/>
              </w:rPr>
            </w:pPr>
            <w:r w:rsidRPr="00FD1566">
              <w:rPr>
                <w:rFonts w:ascii="Times New Roman" w:eastAsia="DejaVu Sans" w:hAnsi="Times New Roman" w:cs="Times New Roman"/>
                <w:b/>
                <w:iCs/>
                <w:kern w:val="1"/>
                <w:sz w:val="16"/>
                <w:szCs w:val="24"/>
                <w:lang w:eastAsia="ar-SA"/>
              </w:rPr>
              <w:t>Набранные баллы</w:t>
            </w:r>
          </w:p>
        </w:tc>
      </w:tr>
      <w:tr w:rsidR="00815C78" w:rsidRPr="00F25A6A" w:rsidTr="00F25A6A">
        <w:tc>
          <w:tcPr>
            <w:tcW w:w="5000" w:type="pct"/>
            <w:gridSpan w:val="4"/>
            <w:shd w:val="clear" w:color="auto" w:fill="auto"/>
          </w:tcPr>
          <w:p w:rsidR="00815C78" w:rsidRPr="00F25A6A" w:rsidRDefault="00B466A6" w:rsidP="00F25A6A">
            <w:pPr>
              <w:pStyle w:val="a5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25A6A">
              <w:rPr>
                <w:rFonts w:ascii="Times New Roman" w:eastAsia="DejaVu Sans" w:hAnsi="Times New Roman" w:cs="Times New Roman"/>
                <w:b/>
                <w:kern w:val="1"/>
                <w:sz w:val="28"/>
                <w:szCs w:val="24"/>
                <w:lang w:eastAsia="ar-SA"/>
              </w:rPr>
              <w:t>Научно-исследовательская деятельность</w:t>
            </w:r>
          </w:p>
        </w:tc>
      </w:tr>
      <w:tr w:rsidR="00F25A6A" w:rsidRPr="00F25A6A" w:rsidTr="00357EA3">
        <w:tc>
          <w:tcPr>
            <w:tcW w:w="245" w:type="pct"/>
            <w:shd w:val="clear" w:color="auto" w:fill="auto"/>
          </w:tcPr>
          <w:p w:rsidR="00815C78" w:rsidRPr="00F25A6A" w:rsidRDefault="00B466A6" w:rsidP="00F25A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A6A">
              <w:rPr>
                <w:rFonts w:ascii="Times New Roman" w:hAnsi="Times New Roman" w:cs="Times New Roman"/>
                <w:b/>
                <w:sz w:val="24"/>
                <w:szCs w:val="24"/>
              </w:rPr>
              <w:t>«8а»</w:t>
            </w:r>
          </w:p>
        </w:tc>
        <w:tc>
          <w:tcPr>
            <w:tcW w:w="2137" w:type="pct"/>
            <w:shd w:val="clear" w:color="auto" w:fill="auto"/>
          </w:tcPr>
          <w:p w:rsidR="00815C78" w:rsidRPr="00F25A6A" w:rsidRDefault="00272654" w:rsidP="00F25A6A">
            <w:pPr>
              <w:tabs>
                <w:tab w:val="left" w:pos="709"/>
              </w:tabs>
              <w:suppressAutoHyphens/>
              <w:spacing w:after="0"/>
              <w:ind w:left="27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5A6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П</w:t>
            </w:r>
            <w:r w:rsidR="00B466A6" w:rsidRPr="00F25A6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олучение студентом в течение года, предшествующего назначению повышенной государственной академической стипендии, награды (приза) за результаты научно-исследовательской работы, проводимой студентом:</w:t>
            </w:r>
          </w:p>
          <w:p w:rsidR="00815C78" w:rsidRPr="00D619B0" w:rsidRDefault="00B466A6" w:rsidP="00F25A6A">
            <w:pPr>
              <w:tabs>
                <w:tab w:val="left" w:pos="709"/>
              </w:tabs>
              <w:suppressAutoHyphens/>
              <w:spacing w:after="0"/>
              <w:ind w:left="27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9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баллов;</w:t>
            </w:r>
          </w:p>
          <w:p w:rsidR="00815C78" w:rsidRPr="00F25A6A" w:rsidRDefault="00B466A6" w:rsidP="00F25A6A">
            <w:pPr>
              <w:tabs>
                <w:tab w:val="left" w:pos="709"/>
              </w:tabs>
              <w:suppressAutoHyphens/>
              <w:spacing w:after="0"/>
              <w:ind w:left="27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5A6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получение студентом в течение года, предшествующего назначению повышенной государственной академической стипендии, 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свидетельство):</w:t>
            </w:r>
          </w:p>
          <w:p w:rsidR="00815C78" w:rsidRPr="00D619B0" w:rsidRDefault="00B466A6" w:rsidP="00F25A6A">
            <w:pPr>
              <w:tabs>
                <w:tab w:val="left" w:pos="709"/>
              </w:tabs>
              <w:suppressAutoHyphens/>
              <w:spacing w:after="0"/>
              <w:ind w:left="27"/>
              <w:jc w:val="right"/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D619B0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20 баллов;</w:t>
            </w:r>
          </w:p>
          <w:p w:rsidR="00815C78" w:rsidRPr="00F25A6A" w:rsidRDefault="00B466A6" w:rsidP="00F25A6A">
            <w:pPr>
              <w:tabs>
                <w:tab w:val="left" w:pos="709"/>
              </w:tabs>
              <w:suppressAutoHyphens/>
              <w:spacing w:after="0"/>
              <w:ind w:left="27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5A6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получение студентом в течение года, предшествующего назначению повышенной государственной академической стипендии, гранта на выполнение научно-исследовательской работы:</w:t>
            </w:r>
          </w:p>
          <w:p w:rsidR="00815C78" w:rsidRPr="00D619B0" w:rsidRDefault="00B466A6" w:rsidP="00F25A6A">
            <w:pPr>
              <w:tabs>
                <w:tab w:val="left" w:pos="709"/>
              </w:tabs>
              <w:suppressAutoHyphens/>
              <w:spacing w:after="0"/>
              <w:ind w:left="27"/>
              <w:jc w:val="right"/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D619B0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40 баллов</w:t>
            </w:r>
          </w:p>
          <w:p w:rsidR="00815C78" w:rsidRPr="00D619B0" w:rsidRDefault="00B466A6" w:rsidP="00F25A6A">
            <w:pPr>
              <w:tabs>
                <w:tab w:val="left" w:pos="709"/>
              </w:tabs>
              <w:suppressAutoHyphens/>
              <w:spacing w:after="0"/>
              <w:ind w:left="27"/>
              <w:jc w:val="both"/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D619B0">
              <w:rPr>
                <w:rFonts w:ascii="Times New Roman" w:eastAsia="DejaVu Sans" w:hAnsi="Times New Roman" w:cs="Times New Roman"/>
                <w:i/>
                <w:kern w:val="1"/>
                <w:szCs w:val="24"/>
                <w:lang w:eastAsia="ar-SA"/>
              </w:rPr>
              <w:t>По данному критерию баллы начисляются без учета количества подтверждающих документов.</w:t>
            </w:r>
          </w:p>
        </w:tc>
        <w:tc>
          <w:tcPr>
            <w:tcW w:w="2111" w:type="pct"/>
            <w:shd w:val="clear" w:color="auto" w:fill="auto"/>
          </w:tcPr>
          <w:p w:rsidR="00815C78" w:rsidRPr="00F25A6A" w:rsidRDefault="00815C78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07" w:type="pct"/>
            <w:shd w:val="clear" w:color="auto" w:fill="auto"/>
          </w:tcPr>
          <w:p w:rsidR="00815C78" w:rsidRPr="00F25A6A" w:rsidRDefault="00815C78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25A6A" w:rsidRPr="00F25A6A" w:rsidTr="00357EA3">
        <w:tc>
          <w:tcPr>
            <w:tcW w:w="245" w:type="pct"/>
            <w:shd w:val="clear" w:color="auto" w:fill="auto"/>
          </w:tcPr>
          <w:p w:rsidR="00815C78" w:rsidRPr="00F25A6A" w:rsidRDefault="00B466A6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25A6A">
              <w:rPr>
                <w:rFonts w:ascii="Times New Roman" w:hAnsi="Times New Roman" w:cs="Times New Roman"/>
                <w:b/>
                <w:sz w:val="24"/>
                <w:szCs w:val="24"/>
              </w:rPr>
              <w:t>«8б»</w:t>
            </w:r>
          </w:p>
        </w:tc>
        <w:tc>
          <w:tcPr>
            <w:tcW w:w="2137" w:type="pct"/>
            <w:shd w:val="clear" w:color="auto" w:fill="auto"/>
          </w:tcPr>
          <w:p w:rsidR="00815C78" w:rsidRPr="00F25A6A" w:rsidRDefault="00272654" w:rsidP="00F25A6A">
            <w:pPr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5A6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Н</w:t>
            </w:r>
            <w:r w:rsidR="00B466A6" w:rsidRPr="00F25A6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аличие у студента публикации в научном (учебно-научном, учебно-методическом) международном, всероссийском, ведомственном или региональном издании, </w:t>
            </w:r>
            <w:r w:rsidR="00B466A6" w:rsidRPr="00F25A6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в издании федеральной государственной образовательной организации высшего образования или иной организации в течение года, предшествующего назначению повышенной государственной академической стипендии:</w:t>
            </w:r>
          </w:p>
          <w:p w:rsidR="00815C78" w:rsidRPr="00DE2FDD" w:rsidRDefault="00B466A6" w:rsidP="00F25A6A">
            <w:pPr>
              <w:spacing w:after="0"/>
              <w:jc w:val="right"/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val="en-US" w:eastAsia="ar-SA"/>
              </w:rPr>
            </w:pPr>
            <w:r w:rsidRPr="00DE2FDD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val="en-US" w:eastAsia="ar-SA"/>
              </w:rPr>
              <w:t>Web of Science</w:t>
            </w:r>
            <w:r w:rsidRPr="00DE2FDD">
              <w:rPr>
                <w:rFonts w:ascii="Times New Roman" w:eastAsia="Malgun Gothic" w:hAnsi="Times New Roman" w:cs="Times New Roman"/>
                <w:b/>
                <w:i/>
                <w:kern w:val="1"/>
                <w:sz w:val="24"/>
                <w:szCs w:val="24"/>
                <w:lang w:val="en-US" w:eastAsia="ko-KR"/>
              </w:rPr>
              <w:t>;</w:t>
            </w:r>
            <w:r w:rsidRPr="00DE2FDD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val="en-US" w:eastAsia="ar-SA"/>
              </w:rPr>
              <w:t xml:space="preserve"> Scopus</w:t>
            </w:r>
            <w:r w:rsidR="002E3630" w:rsidRPr="00DE2FDD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val="en-US" w:eastAsia="ar-SA"/>
              </w:rPr>
              <w:t xml:space="preserve">, </w:t>
            </w:r>
            <w:r w:rsidR="002E3630" w:rsidRPr="00DE2FDD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ядро</w:t>
            </w:r>
            <w:r w:rsidR="002E3630" w:rsidRPr="00DE2FDD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val="en-US" w:eastAsia="ar-SA"/>
              </w:rPr>
              <w:t xml:space="preserve"> </w:t>
            </w:r>
            <w:r w:rsidR="002E3630" w:rsidRPr="00DE2FDD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РИНЦ</w:t>
            </w:r>
            <w:r w:rsidRPr="00DE2FDD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val="en-US" w:eastAsia="ar-SA"/>
              </w:rPr>
              <w:t xml:space="preserve"> – 40 </w:t>
            </w:r>
            <w:r w:rsidRPr="00DE2FDD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баллов</w:t>
            </w:r>
            <w:r w:rsidRPr="00DE2FDD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val="en-US" w:eastAsia="ar-SA"/>
              </w:rPr>
              <w:t>;</w:t>
            </w:r>
          </w:p>
          <w:p w:rsidR="00815C78" w:rsidRPr="00DE2FDD" w:rsidRDefault="00B466A6" w:rsidP="00F25A6A">
            <w:pPr>
              <w:spacing w:after="0"/>
              <w:jc w:val="right"/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DE2FDD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ВАК – 20 баллов;</w:t>
            </w:r>
          </w:p>
          <w:p w:rsidR="00815C78" w:rsidRPr="00DE2FDD" w:rsidRDefault="00B466A6" w:rsidP="00F25A6A">
            <w:pPr>
              <w:spacing w:after="0"/>
              <w:jc w:val="right"/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DE2FDD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неиндексируемые издания и Интернет-ресурсы (в</w:t>
            </w:r>
            <w:r w:rsidR="00272654" w:rsidRPr="00DE2FDD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 </w:t>
            </w:r>
            <w:r w:rsidRPr="00DE2FDD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объеме не менее 2000 знаков без пробелов) – 5 баллов</w:t>
            </w:r>
          </w:p>
          <w:p w:rsidR="00815C78" w:rsidRPr="00DE2FDD" w:rsidRDefault="00B466A6" w:rsidP="00F25A6A">
            <w:pPr>
              <w:spacing w:after="0"/>
              <w:jc w:val="both"/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DE2FDD">
              <w:rPr>
                <w:rFonts w:ascii="Times New Roman" w:eastAsia="DejaVu Sans" w:hAnsi="Times New Roman" w:cs="Times New Roman"/>
                <w:i/>
                <w:kern w:val="1"/>
                <w:szCs w:val="24"/>
                <w:lang w:eastAsia="ar-SA"/>
              </w:rPr>
              <w:t>По данному критерию баллы начисляются без учета количества публикаций.</w:t>
            </w:r>
          </w:p>
        </w:tc>
        <w:tc>
          <w:tcPr>
            <w:tcW w:w="2111" w:type="pct"/>
            <w:shd w:val="clear" w:color="auto" w:fill="auto"/>
          </w:tcPr>
          <w:p w:rsidR="00815C78" w:rsidRPr="00F25A6A" w:rsidRDefault="00815C78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07" w:type="pct"/>
            <w:shd w:val="clear" w:color="auto" w:fill="auto"/>
          </w:tcPr>
          <w:p w:rsidR="00815C78" w:rsidRPr="00F25A6A" w:rsidRDefault="00815C78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15C78" w:rsidRPr="00F25A6A" w:rsidTr="00F25A6A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:rsidR="00815C78" w:rsidRPr="00DE2FDD" w:rsidRDefault="00B466A6" w:rsidP="00F25A6A">
            <w:pPr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DE2FDD">
              <w:rPr>
                <w:rFonts w:ascii="Times New Roman" w:eastAsia="DejaVu Sans" w:hAnsi="Times New Roman" w:cs="Times New Roman"/>
                <w:i/>
                <w:kern w:val="1"/>
                <w:szCs w:val="24"/>
                <w:lang w:eastAsia="ar-SA"/>
              </w:rPr>
              <w:lastRenderedPageBreak/>
              <w:t>Максимальное количество баллов по разделу «Научно-исследовательская деятельность»: 145 баллов.</w:t>
            </w:r>
          </w:p>
        </w:tc>
      </w:tr>
    </w:tbl>
    <w:p w:rsidR="009C0B72" w:rsidRDefault="009C0B72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724"/>
        <w:gridCol w:w="6320"/>
        <w:gridCol w:w="6243"/>
        <w:gridCol w:w="1499"/>
      </w:tblGrid>
      <w:tr w:rsidR="009C0B72" w:rsidRPr="00357EA3" w:rsidTr="00F955A4">
        <w:tc>
          <w:tcPr>
            <w:tcW w:w="245" w:type="pct"/>
            <w:shd w:val="clear" w:color="auto" w:fill="auto"/>
          </w:tcPr>
          <w:p w:rsidR="009C0B72" w:rsidRPr="00F955A4" w:rsidRDefault="009C0B72" w:rsidP="00313DA4">
            <w:pPr>
              <w:tabs>
                <w:tab w:val="left" w:pos="709"/>
              </w:tabs>
              <w:suppressAutoHyphens/>
              <w:spacing w:after="0"/>
              <w:ind w:left="29"/>
              <w:jc w:val="center"/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F955A4"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ar-SA"/>
              </w:rPr>
              <w:lastRenderedPageBreak/>
              <w:t>№</w:t>
            </w:r>
          </w:p>
        </w:tc>
        <w:tc>
          <w:tcPr>
            <w:tcW w:w="2137" w:type="pct"/>
            <w:shd w:val="clear" w:color="auto" w:fill="auto"/>
          </w:tcPr>
          <w:p w:rsidR="009C0B72" w:rsidRPr="00F955A4" w:rsidRDefault="009C0B72" w:rsidP="00313DA4">
            <w:pPr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F955A4"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ar-SA"/>
              </w:rPr>
              <w:t>Критерий, количество баллов</w:t>
            </w:r>
          </w:p>
        </w:tc>
        <w:tc>
          <w:tcPr>
            <w:tcW w:w="2111" w:type="pct"/>
            <w:shd w:val="clear" w:color="auto" w:fill="auto"/>
          </w:tcPr>
          <w:p w:rsidR="009C0B72" w:rsidRPr="00F955A4" w:rsidRDefault="009C0B72" w:rsidP="00313DA4">
            <w:pPr>
              <w:pStyle w:val="TableParagraph"/>
              <w:spacing w:line="276" w:lineRule="auto"/>
              <w:ind w:left="228" w:right="160" w:hanging="9"/>
              <w:jc w:val="center"/>
              <w:rPr>
                <w:rFonts w:eastAsia="DejaVu Sans"/>
                <w:b/>
                <w:kern w:val="1"/>
                <w:sz w:val="16"/>
                <w:szCs w:val="16"/>
                <w:lang w:eastAsia="ar-SA"/>
              </w:rPr>
            </w:pPr>
            <w:r w:rsidRPr="00F955A4">
              <w:rPr>
                <w:rFonts w:eastAsia="DejaVu Sans"/>
                <w:b/>
                <w:kern w:val="1"/>
                <w:sz w:val="16"/>
                <w:szCs w:val="16"/>
                <w:lang w:eastAsia="ar-SA"/>
              </w:rPr>
              <w:t>Перечень подтверждающих документов</w:t>
            </w:r>
          </w:p>
          <w:p w:rsidR="009C0B72" w:rsidRPr="00F955A4" w:rsidRDefault="009C0B72" w:rsidP="00313DA4">
            <w:pPr>
              <w:pStyle w:val="TableParagraph"/>
              <w:spacing w:line="276" w:lineRule="auto"/>
              <w:ind w:left="228" w:right="160" w:hanging="9"/>
              <w:jc w:val="center"/>
              <w:rPr>
                <w:rFonts w:eastAsia="DejaVu Sans"/>
                <w:b/>
                <w:kern w:val="1"/>
                <w:sz w:val="16"/>
                <w:szCs w:val="16"/>
                <w:lang w:eastAsia="ar-SA"/>
              </w:rPr>
            </w:pPr>
            <w:r w:rsidRPr="00F955A4">
              <w:rPr>
                <w:rFonts w:eastAsia="DejaVu Sans"/>
                <w:b/>
                <w:kern w:val="1"/>
                <w:sz w:val="16"/>
                <w:szCs w:val="16"/>
                <w:lang w:eastAsia="ar-SA"/>
              </w:rPr>
              <w:t>(полное название документа с указанием года выдачи размещенного на Веб-ресурсе «Электронное портфолио обучающихся» на https://herzen-</w:t>
            </w:r>
            <w:r w:rsidRPr="00F955A4">
              <w:rPr>
                <w:rFonts w:eastAsia="DejaVu Sans"/>
                <w:b/>
                <w:kern w:val="1"/>
                <w:sz w:val="16"/>
                <w:szCs w:val="16"/>
                <w:lang w:val="en-US" w:eastAsia="ar-SA"/>
              </w:rPr>
              <w:t>portfo</w:t>
            </w:r>
            <w:r w:rsidRPr="00F955A4">
              <w:rPr>
                <w:rFonts w:eastAsia="DejaVu Sans"/>
                <w:b/>
                <w:kern w:val="1"/>
                <w:sz w:val="16"/>
                <w:szCs w:val="16"/>
                <w:lang w:eastAsia="ar-SA"/>
              </w:rPr>
              <w:t>1</w:t>
            </w:r>
            <w:r w:rsidRPr="00F955A4">
              <w:rPr>
                <w:rFonts w:eastAsia="DejaVu Sans"/>
                <w:b/>
                <w:kern w:val="1"/>
                <w:sz w:val="16"/>
                <w:szCs w:val="16"/>
                <w:lang w:val="en-US" w:eastAsia="ar-SA"/>
              </w:rPr>
              <w:t>io</w:t>
            </w:r>
            <w:r w:rsidRPr="00F955A4">
              <w:rPr>
                <w:rFonts w:eastAsia="DejaVu Sans"/>
                <w:b/>
                <w:kern w:val="1"/>
                <w:sz w:val="16"/>
                <w:szCs w:val="16"/>
                <w:lang w:eastAsia="ar-SA"/>
              </w:rPr>
              <w:t>.</w:t>
            </w:r>
            <w:r w:rsidRPr="00F955A4">
              <w:rPr>
                <w:rFonts w:eastAsia="DejaVu Sans"/>
                <w:b/>
                <w:kern w:val="1"/>
                <w:sz w:val="16"/>
                <w:szCs w:val="16"/>
                <w:lang w:val="en-US" w:eastAsia="ar-SA"/>
              </w:rPr>
              <w:t>acrodis</w:t>
            </w:r>
            <w:r w:rsidRPr="00F955A4">
              <w:rPr>
                <w:rFonts w:eastAsia="DejaVu Sans"/>
                <w:b/>
                <w:kern w:val="1"/>
                <w:sz w:val="16"/>
                <w:szCs w:val="16"/>
                <w:lang w:eastAsia="ar-SA"/>
              </w:rPr>
              <w:t>.</w:t>
            </w:r>
            <w:r w:rsidRPr="00F955A4">
              <w:rPr>
                <w:rFonts w:eastAsia="DejaVu Sans"/>
                <w:b/>
                <w:kern w:val="1"/>
                <w:sz w:val="16"/>
                <w:szCs w:val="16"/>
                <w:lang w:val="en-US" w:eastAsia="ar-SA"/>
              </w:rPr>
              <w:t>ru</w:t>
            </w:r>
            <w:r w:rsidRPr="00F955A4">
              <w:rPr>
                <w:rFonts w:eastAsia="DejaVu Sans"/>
                <w:b/>
                <w:kern w:val="1"/>
                <w:sz w:val="16"/>
                <w:szCs w:val="16"/>
                <w:lang w:eastAsia="ar-SA"/>
              </w:rPr>
              <w:t>/</w:t>
            </w:r>
            <w:r w:rsidRPr="00F955A4">
              <w:rPr>
                <w:rFonts w:eastAsia="DejaVu Sans"/>
                <w:b/>
                <w:kern w:val="1"/>
                <w:sz w:val="16"/>
                <w:szCs w:val="16"/>
                <w:lang w:val="en-US" w:eastAsia="ar-SA"/>
              </w:rPr>
              <w:t>portfolio</w:t>
            </w:r>
            <w:r w:rsidRPr="00F955A4">
              <w:rPr>
                <w:rFonts w:eastAsia="DejaVu Sans"/>
                <w:b/>
                <w:kern w:val="1"/>
                <w:sz w:val="16"/>
                <w:szCs w:val="16"/>
                <w:lang w:eastAsia="ar-SA"/>
              </w:rPr>
              <w:t>_</w:t>
            </w:r>
            <w:r w:rsidRPr="00F955A4">
              <w:rPr>
                <w:rFonts w:eastAsia="DejaVu Sans"/>
                <w:b/>
                <w:kern w:val="1"/>
                <w:sz w:val="16"/>
                <w:szCs w:val="16"/>
                <w:lang w:val="en-US" w:eastAsia="ar-SA"/>
              </w:rPr>
              <w:t>pubstart</w:t>
            </w:r>
            <w:r w:rsidRPr="00F955A4">
              <w:rPr>
                <w:rFonts w:eastAsia="DejaVu Sans"/>
                <w:b/>
                <w:kern w:val="1"/>
                <w:sz w:val="16"/>
                <w:szCs w:val="16"/>
                <w:lang w:eastAsia="ar-SA"/>
              </w:rPr>
              <w:t>.</w:t>
            </w:r>
            <w:r w:rsidRPr="00F955A4">
              <w:rPr>
                <w:rFonts w:eastAsia="DejaVu Sans"/>
                <w:b/>
                <w:kern w:val="1"/>
                <w:sz w:val="16"/>
                <w:szCs w:val="16"/>
                <w:lang w:val="en-US" w:eastAsia="ar-SA"/>
              </w:rPr>
              <w:t>html</w:t>
            </w:r>
            <w:r w:rsidRPr="00F955A4">
              <w:rPr>
                <w:rFonts w:eastAsia="DejaVu Sans"/>
                <w:b/>
                <w:kern w:val="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507" w:type="pct"/>
            <w:shd w:val="clear" w:color="auto" w:fill="auto"/>
          </w:tcPr>
          <w:p w:rsidR="009C0B72" w:rsidRPr="00F955A4" w:rsidRDefault="009C0B72" w:rsidP="00313DA4">
            <w:pPr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b/>
                <w:iCs/>
                <w:kern w:val="1"/>
                <w:sz w:val="16"/>
                <w:szCs w:val="16"/>
                <w:lang w:eastAsia="ar-SA"/>
              </w:rPr>
            </w:pPr>
            <w:r w:rsidRPr="00F955A4">
              <w:rPr>
                <w:rFonts w:ascii="Times New Roman" w:eastAsia="DejaVu Sans" w:hAnsi="Times New Roman" w:cs="Times New Roman"/>
                <w:b/>
                <w:iCs/>
                <w:kern w:val="1"/>
                <w:sz w:val="16"/>
                <w:szCs w:val="16"/>
                <w:lang w:eastAsia="ar-SA"/>
              </w:rPr>
              <w:t>Набранные баллы</w:t>
            </w:r>
          </w:p>
        </w:tc>
      </w:tr>
      <w:tr w:rsidR="00815C78" w:rsidRPr="00F25A6A" w:rsidTr="00F25A6A">
        <w:tc>
          <w:tcPr>
            <w:tcW w:w="5000" w:type="pct"/>
            <w:gridSpan w:val="4"/>
            <w:shd w:val="clear" w:color="auto" w:fill="auto"/>
          </w:tcPr>
          <w:p w:rsidR="00815C78" w:rsidRPr="00F25A6A" w:rsidRDefault="00B466A6" w:rsidP="00DE2FDD">
            <w:pPr>
              <w:pStyle w:val="a5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E2FDD">
              <w:rPr>
                <w:rFonts w:ascii="Times New Roman" w:eastAsia="DejaVu Sans" w:hAnsi="Times New Roman" w:cs="Times New Roman"/>
                <w:b/>
                <w:kern w:val="1"/>
                <w:sz w:val="28"/>
                <w:szCs w:val="24"/>
                <w:lang w:eastAsia="ar-SA"/>
              </w:rPr>
              <w:t>Общественная деятельность</w:t>
            </w:r>
          </w:p>
        </w:tc>
      </w:tr>
      <w:tr w:rsidR="00F25A6A" w:rsidRPr="00F25A6A" w:rsidTr="007D3E50">
        <w:trPr>
          <w:trHeight w:val="3818"/>
        </w:trPr>
        <w:tc>
          <w:tcPr>
            <w:tcW w:w="245" w:type="pct"/>
            <w:shd w:val="clear" w:color="auto" w:fill="auto"/>
          </w:tcPr>
          <w:p w:rsidR="00F25A6A" w:rsidRPr="00F25A6A" w:rsidRDefault="00F25A6A" w:rsidP="00F25A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A6A">
              <w:rPr>
                <w:rFonts w:ascii="Times New Roman" w:hAnsi="Times New Roman" w:cs="Times New Roman"/>
                <w:b/>
                <w:sz w:val="24"/>
                <w:szCs w:val="24"/>
              </w:rPr>
              <w:t>«9а»</w:t>
            </w:r>
          </w:p>
        </w:tc>
        <w:tc>
          <w:tcPr>
            <w:tcW w:w="2137" w:type="pct"/>
            <w:shd w:val="clear" w:color="auto" w:fill="auto"/>
          </w:tcPr>
          <w:p w:rsidR="00F25A6A" w:rsidRPr="00F25A6A" w:rsidRDefault="00F25A6A" w:rsidP="00F25A6A">
            <w:pPr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5A6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общественно значимой деятельности социального, культурного, правозащитного, общественно полезного характера, организуемой федеральной государственной образовательной организацией высшего образования или с ее участием, подтверждаемое документально:</w:t>
            </w:r>
          </w:p>
          <w:p w:rsidR="00F25A6A" w:rsidRPr="00F25A6A" w:rsidRDefault="00F25A6A" w:rsidP="00F25A6A">
            <w:pPr>
              <w:pStyle w:val="TableParagraph"/>
              <w:spacing w:before="25" w:line="276" w:lineRule="auto"/>
              <w:ind w:right="117"/>
              <w:jc w:val="both"/>
              <w:rPr>
                <w:sz w:val="24"/>
                <w:szCs w:val="24"/>
              </w:rPr>
            </w:pPr>
            <w:r w:rsidRPr="00F25A6A">
              <w:rPr>
                <w:sz w:val="24"/>
                <w:szCs w:val="24"/>
              </w:rPr>
              <w:t xml:space="preserve">Руководитель (соруководитель) мероприятий </w:t>
            </w:r>
            <w:r w:rsidRPr="00F25A6A">
              <w:rPr>
                <w:color w:val="232323"/>
                <w:sz w:val="24"/>
                <w:szCs w:val="24"/>
              </w:rPr>
              <w:t>(</w:t>
            </w:r>
            <w:r w:rsidRPr="00F25A6A">
              <w:rPr>
                <w:b/>
                <w:color w:val="232323"/>
                <w:sz w:val="24"/>
                <w:szCs w:val="24"/>
              </w:rPr>
              <w:t xml:space="preserve">не </w:t>
            </w:r>
            <w:r w:rsidRPr="00F25A6A">
              <w:rPr>
                <w:b/>
                <w:color w:val="111111"/>
                <w:sz w:val="24"/>
                <w:szCs w:val="24"/>
              </w:rPr>
              <w:t>менее</w:t>
            </w:r>
            <w:r w:rsidRPr="00F25A6A">
              <w:rPr>
                <w:color w:val="111111"/>
                <w:sz w:val="24"/>
                <w:szCs w:val="24"/>
              </w:rPr>
              <w:t xml:space="preserve"> </w:t>
            </w:r>
            <w:r w:rsidRPr="00F25A6A">
              <w:rPr>
                <w:b/>
                <w:color w:val="111111"/>
                <w:sz w:val="24"/>
                <w:szCs w:val="24"/>
              </w:rPr>
              <w:t>5</w:t>
            </w:r>
            <w:r w:rsidRPr="00F25A6A">
              <w:rPr>
                <w:color w:val="111111"/>
                <w:sz w:val="24"/>
                <w:szCs w:val="24"/>
              </w:rPr>
              <w:t xml:space="preserve">) </w:t>
            </w:r>
            <w:r w:rsidRPr="00F25A6A">
              <w:rPr>
                <w:sz w:val="24"/>
                <w:szCs w:val="24"/>
              </w:rPr>
              <w:t>социального, культурного, правозащитного и общественно полезного характера разного уровня:</w:t>
            </w:r>
          </w:p>
          <w:p w:rsidR="00F25A6A" w:rsidRPr="00DE2FDD" w:rsidRDefault="00F25A6A" w:rsidP="00DE2FDD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2F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международный уровень –  10 баллов;</w:t>
            </w:r>
          </w:p>
          <w:p w:rsidR="00F25A6A" w:rsidRPr="00DE2FDD" w:rsidRDefault="00F25A6A" w:rsidP="00DE2FDD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2FDD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всероссийский</w:t>
            </w:r>
            <w:r w:rsidRPr="00DE2F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E2FDD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или ведомственный уровень – 9 баллов;</w:t>
            </w:r>
          </w:p>
          <w:p w:rsidR="00F25A6A" w:rsidRPr="00DE2FDD" w:rsidRDefault="00F25A6A" w:rsidP="00DE2FDD">
            <w:pPr>
              <w:spacing w:after="0"/>
              <w:jc w:val="right"/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DE2FDD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региональный или городской уровень – 8 баллов;</w:t>
            </w:r>
          </w:p>
          <w:p w:rsidR="00F25A6A" w:rsidRPr="00DE2FDD" w:rsidRDefault="00F25A6A" w:rsidP="00DE2FDD">
            <w:pPr>
              <w:spacing w:after="0"/>
              <w:jc w:val="right"/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DE2FDD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университетский уровень (общеуниверситетские мероприятия и организованные факультетом/институтом) – 7 баллов</w:t>
            </w:r>
          </w:p>
          <w:p w:rsidR="00F25A6A" w:rsidRPr="00DE2FDD" w:rsidRDefault="00F25A6A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DE2FDD">
              <w:rPr>
                <w:rFonts w:ascii="Times New Roman" w:eastAsia="Times New Roman" w:hAnsi="Times New Roman" w:cs="Times New Roman"/>
                <w:i/>
                <w:szCs w:val="24"/>
              </w:rPr>
              <w:t>В подтверждающем документе должна быть представлены информация о том, что студент является обучающимся РГПУ им. А.И. Герцена.</w:t>
            </w:r>
          </w:p>
          <w:p w:rsidR="00F25A6A" w:rsidRPr="00DE2FDD" w:rsidRDefault="00F25A6A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  <w:p w:rsidR="00F25A6A" w:rsidRDefault="00F25A6A" w:rsidP="00DE2FD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DE2FDD">
              <w:rPr>
                <w:rFonts w:ascii="Times New Roman" w:eastAsia="Times New Roman" w:hAnsi="Times New Roman" w:cs="Times New Roman"/>
                <w:i/>
                <w:szCs w:val="24"/>
              </w:rPr>
              <w:t>Ссылка на сайт/страницу сайта мероприятия, группу в социальных сетях, публикации в CMM (при наличии).</w:t>
            </w:r>
          </w:p>
          <w:p w:rsidR="007D3E50" w:rsidRPr="007D3E50" w:rsidRDefault="007D3E50" w:rsidP="00DE2FD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D3E5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Участие в мероприятиях </w:t>
            </w:r>
            <w:bookmarkStart w:id="0" w:name="_GoBack"/>
            <w:r w:rsidRPr="00A80F2B">
              <w:rPr>
                <w:rFonts w:ascii="Times New Roman" w:eastAsia="Times New Roman" w:hAnsi="Times New Roman" w:cs="Times New Roman"/>
                <w:b/>
                <w:szCs w:val="24"/>
              </w:rPr>
              <w:t>(не менее 10)</w:t>
            </w:r>
            <w:bookmarkEnd w:id="0"/>
            <w:r w:rsidRPr="007D3E50">
              <w:rPr>
                <w:rFonts w:ascii="Times New Roman" w:eastAsia="Times New Roman" w:hAnsi="Times New Roman" w:cs="Times New Roman"/>
                <w:szCs w:val="24"/>
              </w:rPr>
              <w:t xml:space="preserve"> социального, культурного, правозащитного и общественно полезного характера в качестве волонтера разного уровня.</w:t>
            </w:r>
          </w:p>
          <w:p w:rsidR="007D3E50" w:rsidRPr="007D3E50" w:rsidRDefault="007D3E50" w:rsidP="007D3E50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7D3E50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международный уровень – 10 баллов;</w:t>
            </w:r>
          </w:p>
          <w:p w:rsidR="007D3E50" w:rsidRPr="007D3E50" w:rsidRDefault="007D3E50" w:rsidP="007D3E50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7D3E50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всероссийский или ведомственный уровень – 9 баллов;</w:t>
            </w:r>
          </w:p>
          <w:p w:rsidR="007D3E50" w:rsidRPr="007D3E50" w:rsidRDefault="007D3E50" w:rsidP="007D3E50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7D3E50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региональный или городской уровень – 8 баллов;</w:t>
            </w:r>
          </w:p>
          <w:p w:rsidR="007D3E50" w:rsidRPr="007D3E50" w:rsidRDefault="007D3E50" w:rsidP="007D3E50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7D3E50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университетский уровень (общеуниверситетские мероприятия и организованные факультетам/ институтом) – 7 баллов</w:t>
            </w:r>
          </w:p>
          <w:p w:rsidR="007D3E50" w:rsidRPr="00DE2FDD" w:rsidRDefault="007D3E50" w:rsidP="007D3E50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DE2FDD">
              <w:rPr>
                <w:rFonts w:ascii="Times New Roman" w:eastAsia="Times New Roman" w:hAnsi="Times New Roman" w:cs="Times New Roman"/>
                <w:i/>
                <w:szCs w:val="24"/>
              </w:rPr>
              <w:t>В подтверждающем документе должна быть представлены информация о том, что студент является обучающимся РГПУ им. А.И. Герцена.</w:t>
            </w:r>
          </w:p>
          <w:p w:rsidR="007D3E50" w:rsidRPr="00DE2FDD" w:rsidRDefault="007D3E50" w:rsidP="007D3E50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  <w:p w:rsidR="007D3E50" w:rsidRPr="007D3E50" w:rsidRDefault="007D3E50" w:rsidP="00DE2FD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DE2FDD">
              <w:rPr>
                <w:rFonts w:ascii="Times New Roman" w:eastAsia="Times New Roman" w:hAnsi="Times New Roman" w:cs="Times New Roman"/>
                <w:i/>
                <w:szCs w:val="24"/>
              </w:rPr>
              <w:t>Ссылка на сайт/страницу сайта мероприятия, группу в социальных сетях, публикации в CMM (при наличии).</w:t>
            </w:r>
          </w:p>
        </w:tc>
        <w:tc>
          <w:tcPr>
            <w:tcW w:w="2111" w:type="pct"/>
            <w:shd w:val="clear" w:color="auto" w:fill="auto"/>
          </w:tcPr>
          <w:p w:rsidR="00F25A6A" w:rsidRPr="00F25A6A" w:rsidRDefault="00F25A6A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07" w:type="pct"/>
            <w:shd w:val="clear" w:color="auto" w:fill="auto"/>
          </w:tcPr>
          <w:p w:rsidR="00F25A6A" w:rsidRPr="00F25A6A" w:rsidRDefault="00F25A6A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25A6A" w:rsidRPr="00F25A6A" w:rsidTr="00F25A6A">
        <w:tc>
          <w:tcPr>
            <w:tcW w:w="245" w:type="pct"/>
            <w:shd w:val="clear" w:color="auto" w:fill="auto"/>
          </w:tcPr>
          <w:p w:rsidR="00815C78" w:rsidRPr="00F25A6A" w:rsidRDefault="00B466A6" w:rsidP="00F25A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A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«9б»</w:t>
            </w:r>
          </w:p>
        </w:tc>
        <w:tc>
          <w:tcPr>
            <w:tcW w:w="2137" w:type="pct"/>
            <w:shd w:val="clear" w:color="auto" w:fill="auto"/>
          </w:tcPr>
          <w:p w:rsidR="00815C78" w:rsidRPr="00F25A6A" w:rsidRDefault="00F25A6A" w:rsidP="00F25A6A">
            <w:pPr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5A6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С</w:t>
            </w:r>
            <w:r w:rsidR="00B466A6" w:rsidRPr="00F25A6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истематическое участие студента в течение года, предшествующего назначению повышенной государственной академической стипендии, в деятельности по информационному обеспечению общественно значимых мероприятий, общественной жизни федеральной государственной образовательной организации высшего образования, подтверждаемое документально:</w:t>
            </w:r>
          </w:p>
          <w:p w:rsidR="00815C78" w:rsidRPr="00357EA3" w:rsidRDefault="00B2149E" w:rsidP="00357EA3">
            <w:pPr>
              <w:spacing w:after="0"/>
              <w:jc w:val="right"/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357EA3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16</w:t>
            </w:r>
            <w:r w:rsidR="00B466A6" w:rsidRPr="00357EA3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 xml:space="preserve"> баллов</w:t>
            </w:r>
          </w:p>
          <w:p w:rsidR="00815C78" w:rsidRPr="00357EA3" w:rsidRDefault="00B466A6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357EA3"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ar-SA"/>
              </w:rPr>
              <w:t>По данному критерию баллы начисляются при наличии не менее 1</w:t>
            </w:r>
            <w:r w:rsidR="00C37CF8" w:rsidRPr="00357EA3"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ar-SA"/>
              </w:rPr>
              <w:t>4</w:t>
            </w:r>
            <w:r w:rsidRPr="00357EA3"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 публикаций (в том числе видео-, аудио- и фоторепортажей) без учета превышения минимально необходимого числа публикаций.</w:t>
            </w:r>
          </w:p>
          <w:p w:rsidR="00D43847" w:rsidRPr="00357EA3" w:rsidRDefault="00D43847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37CF8" w:rsidRPr="00F25A6A" w:rsidRDefault="00C37CF8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57E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подтверждающем документе должна быть представлены информация о том, что студент является обучающимся РГПУ им. А.</w:t>
            </w:r>
            <w:r w:rsidR="00357E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7E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И. Герцена</w:t>
            </w:r>
            <w:r w:rsidR="00D43847" w:rsidRPr="00357E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111" w:type="pct"/>
            <w:shd w:val="clear" w:color="auto" w:fill="auto"/>
          </w:tcPr>
          <w:p w:rsidR="00815C78" w:rsidRPr="00F25A6A" w:rsidRDefault="00815C78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07" w:type="pct"/>
            <w:shd w:val="clear" w:color="auto" w:fill="auto"/>
          </w:tcPr>
          <w:p w:rsidR="00815C78" w:rsidRPr="00F25A6A" w:rsidRDefault="00815C78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25A6A" w:rsidRPr="00F25A6A" w:rsidTr="00F25A6A">
        <w:tc>
          <w:tcPr>
            <w:tcW w:w="245" w:type="pct"/>
            <w:shd w:val="clear" w:color="auto" w:fill="auto"/>
          </w:tcPr>
          <w:p w:rsidR="008F4184" w:rsidRPr="00F25A6A" w:rsidRDefault="00357EA3" w:rsidP="00F25A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«9в»</w:t>
            </w:r>
          </w:p>
        </w:tc>
        <w:tc>
          <w:tcPr>
            <w:tcW w:w="2137" w:type="pct"/>
            <w:shd w:val="clear" w:color="auto" w:fill="auto"/>
          </w:tcPr>
          <w:p w:rsidR="008F4184" w:rsidRPr="00F25A6A" w:rsidRDefault="00F25A6A" w:rsidP="00F25A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5A6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С</w:t>
            </w:r>
            <w:r w:rsidR="008F4184" w:rsidRPr="00F25A6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общественно значимой деятельности, направленной на формирование у детей и молодежи общероссийской гражданской идентичности, патриотизма и гражданской ответственности, культуры межнационального (межэтнического) и межконфессионального общения, организуемой субъектами, осуществляющими деятельность в сфере молодежной политики, подтверждаемое документально:</w:t>
            </w:r>
          </w:p>
          <w:p w:rsidR="00581C99" w:rsidRPr="00F25A6A" w:rsidRDefault="00581C99" w:rsidP="00F25A6A">
            <w:pPr>
              <w:pStyle w:val="TableParagraph"/>
              <w:spacing w:before="25" w:line="276" w:lineRule="auto"/>
              <w:ind w:right="117"/>
              <w:jc w:val="both"/>
              <w:rPr>
                <w:sz w:val="24"/>
                <w:szCs w:val="24"/>
              </w:rPr>
            </w:pPr>
            <w:r w:rsidRPr="00F25A6A">
              <w:rPr>
                <w:sz w:val="24"/>
                <w:szCs w:val="24"/>
              </w:rPr>
              <w:t xml:space="preserve">Руководитель (соруководитель) мероприятий </w:t>
            </w:r>
            <w:r w:rsidRPr="00F25A6A">
              <w:rPr>
                <w:color w:val="232323"/>
                <w:sz w:val="24"/>
                <w:szCs w:val="24"/>
              </w:rPr>
              <w:t>(</w:t>
            </w:r>
            <w:r w:rsidRPr="00F25A6A">
              <w:rPr>
                <w:b/>
                <w:color w:val="232323"/>
                <w:sz w:val="24"/>
                <w:szCs w:val="24"/>
              </w:rPr>
              <w:t xml:space="preserve">не </w:t>
            </w:r>
            <w:r w:rsidRPr="00F25A6A">
              <w:rPr>
                <w:b/>
                <w:color w:val="111111"/>
                <w:sz w:val="24"/>
                <w:szCs w:val="24"/>
              </w:rPr>
              <w:t>менее</w:t>
            </w:r>
            <w:r w:rsidRPr="00F25A6A">
              <w:rPr>
                <w:color w:val="111111"/>
                <w:sz w:val="24"/>
                <w:szCs w:val="24"/>
              </w:rPr>
              <w:t xml:space="preserve"> </w:t>
            </w:r>
            <w:r w:rsidRPr="00F25A6A">
              <w:rPr>
                <w:b/>
                <w:color w:val="111111"/>
                <w:sz w:val="24"/>
                <w:szCs w:val="24"/>
              </w:rPr>
              <w:t>5</w:t>
            </w:r>
            <w:r w:rsidRPr="00F25A6A">
              <w:rPr>
                <w:color w:val="111111"/>
                <w:sz w:val="24"/>
                <w:szCs w:val="24"/>
              </w:rPr>
              <w:t xml:space="preserve">) </w:t>
            </w:r>
            <w:r w:rsidRPr="00F25A6A">
              <w:rPr>
                <w:rFonts w:eastAsia="DejaVu Sans"/>
                <w:kern w:val="1"/>
                <w:sz w:val="24"/>
                <w:szCs w:val="24"/>
                <w:lang w:eastAsia="ar-SA"/>
              </w:rPr>
              <w:t>общественно значимой деятельности, направленной на формирование у детей и молодежи общероссийской гражданской идентичности, патриотизма и гражданской ответственности, культуры межнационального (межэтнического) и межконфессионального общения</w:t>
            </w:r>
            <w:r w:rsidRPr="00F25A6A">
              <w:rPr>
                <w:sz w:val="24"/>
                <w:szCs w:val="24"/>
              </w:rPr>
              <w:t>:</w:t>
            </w:r>
          </w:p>
          <w:p w:rsidR="00581C99" w:rsidRPr="00357EA3" w:rsidRDefault="00F25A6A" w:rsidP="00357EA3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7E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международный уровень – </w:t>
            </w:r>
            <w:r w:rsidR="00581C99" w:rsidRPr="00357E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баллов;</w:t>
            </w:r>
          </w:p>
          <w:p w:rsidR="00581C99" w:rsidRPr="00357EA3" w:rsidRDefault="00581C99" w:rsidP="00357EA3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7EA3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всероссийский</w:t>
            </w:r>
            <w:r w:rsidRPr="00357E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57EA3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или ведомственный уровень – 9 баллов;</w:t>
            </w:r>
          </w:p>
          <w:p w:rsidR="00581C99" w:rsidRPr="00357EA3" w:rsidRDefault="00581C99" w:rsidP="00357EA3">
            <w:pPr>
              <w:spacing w:after="0"/>
              <w:jc w:val="right"/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357EA3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региональный или городской уровень – 8 баллов;</w:t>
            </w:r>
          </w:p>
          <w:p w:rsidR="00581C99" w:rsidRPr="00357EA3" w:rsidRDefault="00581C99" w:rsidP="00357EA3">
            <w:pPr>
              <w:spacing w:after="0"/>
              <w:jc w:val="right"/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357EA3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университетский уровень (общеуниверситетские мероприятия и организованные факультетом/институтом) – 7 баллов</w:t>
            </w:r>
          </w:p>
          <w:p w:rsidR="00581C99" w:rsidRPr="00357EA3" w:rsidRDefault="00581C99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7E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В подтверждающем документе должна быть представлены информация о том, что студент является обучающимся РГПУ им. А.</w:t>
            </w:r>
            <w:r w:rsidR="00357E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7E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И. Герцена.</w:t>
            </w:r>
          </w:p>
          <w:p w:rsidR="00581C99" w:rsidRPr="00357EA3" w:rsidRDefault="00581C99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F4184" w:rsidRDefault="00581C99" w:rsidP="00F25A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7E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Ссылка на сайт/страницу сайта мероприятия, группу в социальных сетях, публикации в CMM (при наличии).</w:t>
            </w:r>
          </w:p>
          <w:p w:rsidR="007D3E50" w:rsidRPr="007D3E50" w:rsidRDefault="007D3E50" w:rsidP="007D3E50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D3E50">
              <w:rPr>
                <w:rFonts w:ascii="Times New Roman" w:eastAsia="Times New Roman" w:hAnsi="Times New Roman" w:cs="Times New Roman"/>
                <w:szCs w:val="24"/>
              </w:rPr>
              <w:t xml:space="preserve">Участие в мероприятиях </w:t>
            </w:r>
            <w:r w:rsidRPr="00A80F2B">
              <w:rPr>
                <w:rFonts w:ascii="Times New Roman" w:eastAsia="Times New Roman" w:hAnsi="Times New Roman" w:cs="Times New Roman"/>
                <w:b/>
                <w:szCs w:val="24"/>
              </w:rPr>
              <w:t>(не менее 10)</w:t>
            </w:r>
            <w:r w:rsidRPr="007D3E50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A80F2B">
              <w:rPr>
                <w:rFonts w:ascii="Times New Roman" w:eastAsia="Times New Roman" w:hAnsi="Times New Roman" w:cs="Times New Roman"/>
                <w:szCs w:val="24"/>
              </w:rPr>
              <w:t>направленных</w:t>
            </w:r>
            <w:r w:rsidR="00A80F2B" w:rsidRPr="00A80F2B">
              <w:rPr>
                <w:rFonts w:ascii="Times New Roman" w:eastAsia="Times New Roman" w:hAnsi="Times New Roman" w:cs="Times New Roman"/>
                <w:szCs w:val="24"/>
              </w:rPr>
              <w:t xml:space="preserve"> на формирование у детей и молодежи общероссийской гражданской идентичности, патриотизма и гражданской ответственности, культуры межнационального (межэтнического) и межконфессионального общения</w:t>
            </w:r>
            <w:r w:rsidRPr="007D3E50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7D3E50" w:rsidRPr="007D3E50" w:rsidRDefault="007D3E50" w:rsidP="007D3E50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7D3E50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международный уровень – 10 баллов;</w:t>
            </w:r>
          </w:p>
          <w:p w:rsidR="007D3E50" w:rsidRPr="007D3E50" w:rsidRDefault="007D3E50" w:rsidP="007D3E50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7D3E50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всероссийский или ведомственный уровень – 9 баллов;</w:t>
            </w:r>
          </w:p>
          <w:p w:rsidR="007D3E50" w:rsidRPr="007D3E50" w:rsidRDefault="007D3E50" w:rsidP="007D3E50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7D3E50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региональный или городской уровень – 8 баллов;</w:t>
            </w:r>
          </w:p>
          <w:p w:rsidR="007D3E50" w:rsidRPr="007D3E50" w:rsidRDefault="007D3E50" w:rsidP="007D3E50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7D3E50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университетский уровень (общеуниверситетские мероприятия и организованные факультетам/ институтом) – 7 баллов</w:t>
            </w:r>
          </w:p>
          <w:p w:rsidR="007D3E50" w:rsidRPr="00DE2FDD" w:rsidRDefault="007D3E50" w:rsidP="007D3E50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DE2FDD">
              <w:rPr>
                <w:rFonts w:ascii="Times New Roman" w:eastAsia="Times New Roman" w:hAnsi="Times New Roman" w:cs="Times New Roman"/>
                <w:i/>
                <w:szCs w:val="24"/>
              </w:rPr>
              <w:t>В подтверждающем документе должна быть представлены информация о том, что студент является обучающимся РГПУ им. А.И. Герцена.</w:t>
            </w:r>
          </w:p>
          <w:p w:rsidR="007D3E50" w:rsidRPr="00DE2FDD" w:rsidRDefault="007D3E50" w:rsidP="007D3E50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  <w:p w:rsidR="007D3E50" w:rsidRPr="00F25A6A" w:rsidRDefault="007D3E50" w:rsidP="007D3E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2FDD">
              <w:rPr>
                <w:rFonts w:ascii="Times New Roman" w:eastAsia="Times New Roman" w:hAnsi="Times New Roman" w:cs="Times New Roman"/>
                <w:i/>
                <w:szCs w:val="24"/>
              </w:rPr>
              <w:t>Ссылка на сайт/страницу сайта мероприятия, группу в социальных сетях, публикации в CMM (при наличии).</w:t>
            </w:r>
          </w:p>
        </w:tc>
        <w:tc>
          <w:tcPr>
            <w:tcW w:w="2111" w:type="pct"/>
            <w:shd w:val="clear" w:color="auto" w:fill="auto"/>
          </w:tcPr>
          <w:p w:rsidR="008F4184" w:rsidRPr="00F25A6A" w:rsidRDefault="008F4184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07" w:type="pct"/>
            <w:shd w:val="clear" w:color="auto" w:fill="auto"/>
          </w:tcPr>
          <w:p w:rsidR="008F4184" w:rsidRPr="00F25A6A" w:rsidRDefault="008F4184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751555" w:rsidRDefault="00751555">
      <w:r>
        <w:lastRenderedPageBreak/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724"/>
        <w:gridCol w:w="6320"/>
        <w:gridCol w:w="6243"/>
        <w:gridCol w:w="1499"/>
      </w:tblGrid>
      <w:tr w:rsidR="00751555" w:rsidRPr="00FD1566" w:rsidTr="00F955A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55" w:rsidRPr="00751555" w:rsidRDefault="00751555" w:rsidP="00751555">
            <w:pPr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751555"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ar-SA"/>
              </w:rPr>
              <w:lastRenderedPageBreak/>
              <w:t>№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55" w:rsidRPr="00751555" w:rsidRDefault="00751555" w:rsidP="00751555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751555"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ar-SA"/>
              </w:rPr>
              <w:t>Критерий, количество баллов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55" w:rsidRPr="00751555" w:rsidRDefault="00751555" w:rsidP="00751555">
            <w:pPr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751555"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ar-SA"/>
              </w:rPr>
              <w:t>Перечень подтверждающих документов</w:t>
            </w:r>
          </w:p>
          <w:p w:rsidR="00751555" w:rsidRPr="00751555" w:rsidRDefault="00751555" w:rsidP="00751555">
            <w:pPr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751555"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ar-SA"/>
              </w:rPr>
              <w:t>(полное название документа с указанием года выдачи размещенного на Веб-ресурсе «Электронное портфолио обучающихся» на https://herzen-portfo1io.acrodis.ru/portfolio_pubstart.html)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55" w:rsidRPr="00751555" w:rsidRDefault="00751555" w:rsidP="00751555">
            <w:pPr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751555"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ar-SA"/>
              </w:rPr>
              <w:t>Набранные баллы</w:t>
            </w:r>
          </w:p>
        </w:tc>
      </w:tr>
      <w:tr w:rsidR="00815C78" w:rsidRPr="00F25A6A" w:rsidTr="00751555">
        <w:tc>
          <w:tcPr>
            <w:tcW w:w="5000" w:type="pct"/>
            <w:gridSpan w:val="4"/>
            <w:shd w:val="clear" w:color="auto" w:fill="auto"/>
          </w:tcPr>
          <w:p w:rsidR="00815C78" w:rsidRPr="00357EA3" w:rsidRDefault="00B466A6" w:rsidP="00357EA3">
            <w:pPr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357EA3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ar-SA"/>
              </w:rPr>
              <w:t>Культурно-творческая деятельность</w:t>
            </w:r>
          </w:p>
        </w:tc>
      </w:tr>
      <w:tr w:rsidR="00F25A6A" w:rsidRPr="00F25A6A" w:rsidTr="00751555">
        <w:tc>
          <w:tcPr>
            <w:tcW w:w="245" w:type="pct"/>
            <w:shd w:val="clear" w:color="auto" w:fill="auto"/>
          </w:tcPr>
          <w:p w:rsidR="00815C78" w:rsidRPr="00F25A6A" w:rsidRDefault="00B466A6" w:rsidP="00F25A6A">
            <w:pPr>
              <w:tabs>
                <w:tab w:val="left" w:pos="709"/>
              </w:tabs>
              <w:suppressAutoHyphens/>
              <w:spacing w:after="0"/>
              <w:ind w:left="-114"/>
              <w:jc w:val="both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25A6A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  <w:t>«10а»</w:t>
            </w:r>
          </w:p>
        </w:tc>
        <w:tc>
          <w:tcPr>
            <w:tcW w:w="2137" w:type="pct"/>
            <w:shd w:val="clear" w:color="auto" w:fill="auto"/>
          </w:tcPr>
          <w:p w:rsidR="00815C78" w:rsidRPr="00F25A6A" w:rsidRDefault="00357EA3" w:rsidP="00F25A6A">
            <w:pPr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П</w:t>
            </w:r>
            <w:r w:rsidR="00B466A6" w:rsidRPr="00F25A6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олучение студентом в течение года, предшествующего назначению повышенной государственной академической стипендии, награды (приза) за результаты культурно-творческой деятельности, осуществленной им в рамках деятельности, проводимой федеральной государственной образовательной организацией высшего образования или иной организацией, в том числе в рамках конкурса, смотра и иного аналогичного международного, всероссийского, ведомственного, регионального мероприятия, подтверждаемое документально:</w:t>
            </w:r>
          </w:p>
          <w:p w:rsidR="00081040" w:rsidRPr="00357EA3" w:rsidRDefault="00B466A6" w:rsidP="00357EA3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57EA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международный уровень</w:t>
            </w:r>
            <w:r w:rsidR="00C37CF8" w:rsidRPr="00357EA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  <w:r w:rsidR="00081040" w:rsidRPr="00357EA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081040" w:rsidRPr="00357EA3" w:rsidRDefault="00081040" w:rsidP="00357EA3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7E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первой место – 30 баллов</w:t>
            </w:r>
          </w:p>
          <w:p w:rsidR="00081040" w:rsidRPr="00357EA3" w:rsidRDefault="00081040" w:rsidP="00357EA3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7E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второе место – 28 баллов</w:t>
            </w:r>
          </w:p>
          <w:p w:rsidR="00081040" w:rsidRPr="00357EA3" w:rsidRDefault="00081040" w:rsidP="00357EA3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7E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третье место – 26 баллов</w:t>
            </w:r>
          </w:p>
          <w:p w:rsidR="00C37CF8" w:rsidRPr="00357EA3" w:rsidRDefault="00C37CF8" w:rsidP="00357EA3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57EA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всероссийский или ведомственный уровень:</w:t>
            </w:r>
          </w:p>
          <w:p w:rsidR="00081040" w:rsidRPr="00357EA3" w:rsidRDefault="00081040" w:rsidP="00357EA3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7E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первой место – 25 баллов</w:t>
            </w:r>
          </w:p>
          <w:p w:rsidR="00081040" w:rsidRPr="00357EA3" w:rsidRDefault="00081040" w:rsidP="00357EA3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7E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второе место – 23 баллов</w:t>
            </w:r>
          </w:p>
          <w:p w:rsidR="00081040" w:rsidRPr="00357EA3" w:rsidRDefault="00081040" w:rsidP="00357EA3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7E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третье место – 21 баллов</w:t>
            </w:r>
          </w:p>
          <w:p w:rsidR="00C37CF8" w:rsidRPr="00357EA3" w:rsidRDefault="00081040" w:rsidP="00357EA3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57EA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региональный или городской уровень</w:t>
            </w:r>
            <w:r w:rsidR="00357EA3" w:rsidRPr="00357EA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</w:p>
          <w:p w:rsidR="00081040" w:rsidRPr="00357EA3" w:rsidRDefault="00081040" w:rsidP="00357EA3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7E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первой место – 20 баллов</w:t>
            </w:r>
          </w:p>
          <w:p w:rsidR="00081040" w:rsidRPr="00357EA3" w:rsidRDefault="00081040" w:rsidP="00357EA3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7E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второе место – 18 баллов</w:t>
            </w:r>
          </w:p>
          <w:p w:rsidR="00081040" w:rsidRPr="00357EA3" w:rsidRDefault="00081040" w:rsidP="00357EA3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7E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третье место – 16 баллов</w:t>
            </w:r>
          </w:p>
          <w:p w:rsidR="00815C78" w:rsidRPr="00357EA3" w:rsidRDefault="00081040" w:rsidP="00357EA3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57EA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университетский уровень</w:t>
            </w:r>
            <w:r w:rsidR="00357EA3" w:rsidRPr="00357EA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</w:p>
          <w:p w:rsidR="00081040" w:rsidRPr="00357EA3" w:rsidRDefault="00081040" w:rsidP="00357EA3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7E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первой место – 15 баллов</w:t>
            </w:r>
          </w:p>
          <w:p w:rsidR="00081040" w:rsidRPr="00357EA3" w:rsidRDefault="00081040" w:rsidP="00357EA3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7E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второе место – 13 баллов</w:t>
            </w:r>
          </w:p>
          <w:p w:rsidR="00081040" w:rsidRPr="00F25A6A" w:rsidRDefault="00081040" w:rsidP="00357EA3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7E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третье место – 11 баллов</w:t>
            </w:r>
          </w:p>
          <w:p w:rsidR="00815C78" w:rsidRPr="00357EA3" w:rsidRDefault="00B466A6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357EA3"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ar-SA"/>
              </w:rPr>
              <w:t>По данному критерию баллы начисляются без учета количества подтверждающих документов.</w:t>
            </w:r>
          </w:p>
          <w:p w:rsidR="00D43847" w:rsidRPr="00357EA3" w:rsidRDefault="00D43847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43847" w:rsidRPr="00357EA3" w:rsidRDefault="00D43847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7E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подтверждающем документе должна быть представлены информация о том, что студент является обучающимся РГПУ им. А.</w:t>
            </w:r>
            <w:r w:rsidR="00357E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7E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И. Герцена.</w:t>
            </w:r>
          </w:p>
          <w:p w:rsidR="00D43847" w:rsidRPr="00357EA3" w:rsidRDefault="00D43847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43847" w:rsidRPr="00357EA3" w:rsidRDefault="00D43847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57E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Ссылка на сайт/страницу сайта мероприятия, группу в социальных сетях, публикации в CMM (при наличии).</w:t>
            </w:r>
          </w:p>
        </w:tc>
        <w:tc>
          <w:tcPr>
            <w:tcW w:w="2111" w:type="pct"/>
            <w:shd w:val="clear" w:color="auto" w:fill="auto"/>
          </w:tcPr>
          <w:p w:rsidR="00815C78" w:rsidRPr="00F25A6A" w:rsidRDefault="00815C78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07" w:type="pct"/>
            <w:shd w:val="clear" w:color="auto" w:fill="auto"/>
          </w:tcPr>
          <w:p w:rsidR="00815C78" w:rsidRPr="00F25A6A" w:rsidRDefault="00815C78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25A6A" w:rsidRPr="00F25A6A" w:rsidTr="00751555">
        <w:tc>
          <w:tcPr>
            <w:tcW w:w="245" w:type="pct"/>
            <w:shd w:val="clear" w:color="auto" w:fill="auto"/>
          </w:tcPr>
          <w:p w:rsidR="00815C78" w:rsidRPr="00F25A6A" w:rsidRDefault="00B466A6" w:rsidP="00F25A6A">
            <w:pPr>
              <w:tabs>
                <w:tab w:val="left" w:pos="709"/>
              </w:tabs>
              <w:suppressAutoHyphens/>
              <w:spacing w:after="0"/>
              <w:ind w:left="-114"/>
              <w:jc w:val="both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25A6A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  <w:lastRenderedPageBreak/>
              <w:t>«10б»</w:t>
            </w:r>
          </w:p>
        </w:tc>
        <w:tc>
          <w:tcPr>
            <w:tcW w:w="2137" w:type="pct"/>
            <w:shd w:val="clear" w:color="auto" w:fill="auto"/>
          </w:tcPr>
          <w:p w:rsidR="00815C78" w:rsidRPr="00F25A6A" w:rsidRDefault="00357EA3" w:rsidP="00F25A6A">
            <w:pPr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П</w:t>
            </w:r>
            <w:r w:rsidR="00B466A6" w:rsidRPr="00F25A6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убличное представление студентом в течение года, предшествующего назначению повышенной государственной академической стипендии, созданного им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искусства, произведения архитектуры, градостроительства, садово-паркового искусства, в том числе в виде проекта, чертежа, изображения, макета, </w:t>
            </w:r>
            <w:r w:rsidR="00B466A6" w:rsidRPr="00F25A6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фотографического произведения,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произведения), подтверждаемое документально:</w:t>
            </w:r>
          </w:p>
          <w:p w:rsidR="00A16DC1" w:rsidRPr="00357EA3" w:rsidRDefault="00357EA3" w:rsidP="00357EA3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международный уровень – </w:t>
            </w:r>
            <w:r w:rsidR="00A16DC1" w:rsidRPr="00357E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 баллов;</w:t>
            </w:r>
          </w:p>
          <w:p w:rsidR="00A16DC1" w:rsidRPr="00357EA3" w:rsidRDefault="00A16DC1" w:rsidP="00357EA3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7EA3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всероссийский</w:t>
            </w:r>
            <w:r w:rsidRPr="00357E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57EA3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или ведомственный уровень – 20 баллов;</w:t>
            </w:r>
          </w:p>
          <w:p w:rsidR="00A16DC1" w:rsidRPr="00357EA3" w:rsidRDefault="00A16DC1" w:rsidP="00357EA3">
            <w:pPr>
              <w:spacing w:after="0"/>
              <w:jc w:val="right"/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357EA3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региональный уровень – 15 баллов;</w:t>
            </w:r>
          </w:p>
          <w:p w:rsidR="00A16DC1" w:rsidRPr="00357EA3" w:rsidRDefault="00A16DC1" w:rsidP="00357EA3">
            <w:pPr>
              <w:spacing w:after="0"/>
              <w:jc w:val="right"/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357EA3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университетский уровень – 10 баллов</w:t>
            </w:r>
          </w:p>
          <w:p w:rsidR="00A16DC1" w:rsidRDefault="00A16DC1" w:rsidP="00F25A6A">
            <w:pPr>
              <w:pStyle w:val="TableParagraph"/>
              <w:spacing w:line="276" w:lineRule="auto"/>
              <w:ind w:right="90" w:firstLine="5"/>
              <w:jc w:val="both"/>
              <w:rPr>
                <w:i/>
                <w:sz w:val="24"/>
                <w:szCs w:val="24"/>
              </w:rPr>
            </w:pPr>
            <w:r w:rsidRPr="00357EA3">
              <w:rPr>
                <w:i/>
                <w:sz w:val="24"/>
                <w:szCs w:val="24"/>
              </w:rPr>
              <w:t>По данному критерию баллы начисляются без учета количества подтверждающих документов.</w:t>
            </w:r>
          </w:p>
          <w:p w:rsidR="00357EA3" w:rsidRPr="00357EA3" w:rsidRDefault="00357EA3" w:rsidP="00F25A6A">
            <w:pPr>
              <w:pStyle w:val="TableParagraph"/>
              <w:spacing w:line="276" w:lineRule="auto"/>
              <w:ind w:right="90" w:firstLine="5"/>
              <w:jc w:val="both"/>
              <w:rPr>
                <w:i/>
                <w:sz w:val="24"/>
                <w:szCs w:val="24"/>
              </w:rPr>
            </w:pPr>
          </w:p>
          <w:p w:rsidR="00A16DC1" w:rsidRPr="00357EA3" w:rsidRDefault="00A16DC1" w:rsidP="00F25A6A">
            <w:pPr>
              <w:pStyle w:val="TableParagraph"/>
              <w:spacing w:before="8" w:line="276" w:lineRule="auto"/>
              <w:ind w:right="86" w:firstLine="9"/>
              <w:jc w:val="both"/>
              <w:rPr>
                <w:i/>
                <w:sz w:val="24"/>
                <w:szCs w:val="24"/>
              </w:rPr>
            </w:pPr>
            <w:r w:rsidRPr="00357EA3">
              <w:rPr>
                <w:i/>
                <w:sz w:val="24"/>
                <w:szCs w:val="24"/>
              </w:rPr>
              <w:t>В качестве подтверждающих документов могут быть представлены афиши, программки, новостные публикации, документы о тиражировании и т.д.</w:t>
            </w:r>
          </w:p>
          <w:p w:rsidR="00A16DC1" w:rsidRPr="00357EA3" w:rsidRDefault="00A16DC1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16DC1" w:rsidRPr="00357EA3" w:rsidRDefault="00A16DC1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7E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подтверждающем документе должна быть представлены информация о том, что студент является обучающимся РГПУ им. А.</w:t>
            </w:r>
            <w:r w:rsidR="00357EA3" w:rsidRPr="00357E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7E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И. Герцена</w:t>
            </w:r>
          </w:p>
          <w:p w:rsidR="00A16DC1" w:rsidRPr="00357EA3" w:rsidRDefault="00A16DC1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15C78" w:rsidRPr="00F25A6A" w:rsidRDefault="00A16DC1" w:rsidP="00357EA3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57E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Ссылка на сайт/страницу сайта мероприятия, группу в</w:t>
            </w:r>
            <w:r w:rsidR="00357E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357E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социальных сетях, публикации в CMM (при наличии).</w:t>
            </w:r>
          </w:p>
        </w:tc>
        <w:tc>
          <w:tcPr>
            <w:tcW w:w="2111" w:type="pct"/>
            <w:shd w:val="clear" w:color="auto" w:fill="auto"/>
          </w:tcPr>
          <w:p w:rsidR="00815C78" w:rsidRPr="00F25A6A" w:rsidRDefault="00815C78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07" w:type="pct"/>
            <w:shd w:val="clear" w:color="auto" w:fill="auto"/>
          </w:tcPr>
          <w:p w:rsidR="00815C78" w:rsidRPr="00F25A6A" w:rsidRDefault="00815C78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25A6A" w:rsidRPr="00F25A6A" w:rsidTr="00751555">
        <w:tc>
          <w:tcPr>
            <w:tcW w:w="245" w:type="pct"/>
            <w:shd w:val="clear" w:color="auto" w:fill="auto"/>
          </w:tcPr>
          <w:p w:rsidR="00815C78" w:rsidRPr="00F25A6A" w:rsidRDefault="00B466A6" w:rsidP="00F25A6A">
            <w:pPr>
              <w:tabs>
                <w:tab w:val="left" w:pos="709"/>
              </w:tabs>
              <w:suppressAutoHyphens/>
              <w:spacing w:after="0"/>
              <w:ind w:left="-114"/>
              <w:jc w:val="both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25A6A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  <w:lastRenderedPageBreak/>
              <w:t>«10в»</w:t>
            </w:r>
          </w:p>
        </w:tc>
        <w:tc>
          <w:tcPr>
            <w:tcW w:w="2137" w:type="pct"/>
            <w:shd w:val="clear" w:color="auto" w:fill="auto"/>
          </w:tcPr>
          <w:p w:rsidR="00815C78" w:rsidRPr="00F25A6A" w:rsidRDefault="00357EA3" w:rsidP="00F25A6A">
            <w:pPr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С</w:t>
            </w:r>
            <w:r w:rsidR="00B466A6" w:rsidRPr="00F25A6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публичной культурно-</w:t>
            </w:r>
            <w:r w:rsidR="00B466A6" w:rsidRPr="00F25A6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творческой деятельности воспитательного, пропагандистского характера и иной общественно значимой публичной культурно-творческой деятельности, подтверждаемое документально:</w:t>
            </w:r>
          </w:p>
          <w:p w:rsidR="00815C78" w:rsidRPr="00357EA3" w:rsidRDefault="00B466A6" w:rsidP="00357EA3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7E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 баллов</w:t>
            </w:r>
          </w:p>
          <w:p w:rsidR="00815C78" w:rsidRPr="00357EA3" w:rsidRDefault="00B466A6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357EA3"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ar-SA"/>
              </w:rPr>
              <w:t>По данному критерию баллы начисляются при наличии не менее 3 подтверждающих документов без учета превышения минимально необходимого числа документов.</w:t>
            </w:r>
          </w:p>
          <w:p w:rsidR="00A16DC1" w:rsidRPr="00357EA3" w:rsidRDefault="00A16DC1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</w:p>
          <w:p w:rsidR="00A16DC1" w:rsidRPr="00357EA3" w:rsidRDefault="00A16DC1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7E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подтверждающем документе должна быть представлены информация о том, что студент является обучающимся РГПУ им. А.</w:t>
            </w:r>
            <w:r w:rsidR="00357E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7E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И. Герцена</w:t>
            </w:r>
            <w:r w:rsidR="00025BCC" w:rsidRPr="00357E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A16DC1" w:rsidRPr="00357EA3" w:rsidRDefault="00A16DC1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16DC1" w:rsidRPr="00F25A6A" w:rsidRDefault="00A16DC1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357E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Ссылка на сайт/страницу сайта мероприятия, группу в социальных сетях, публикации в CMM (при наличии).</w:t>
            </w:r>
          </w:p>
        </w:tc>
        <w:tc>
          <w:tcPr>
            <w:tcW w:w="2111" w:type="pct"/>
            <w:shd w:val="clear" w:color="auto" w:fill="auto"/>
          </w:tcPr>
          <w:p w:rsidR="00815C78" w:rsidRPr="00F25A6A" w:rsidRDefault="00815C78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07" w:type="pct"/>
            <w:shd w:val="clear" w:color="auto" w:fill="auto"/>
          </w:tcPr>
          <w:p w:rsidR="00815C78" w:rsidRPr="00F25A6A" w:rsidRDefault="00815C78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490965" w:rsidRDefault="00490965">
      <w:r>
        <w:lastRenderedPageBreak/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6320"/>
        <w:gridCol w:w="6243"/>
        <w:gridCol w:w="1499"/>
      </w:tblGrid>
      <w:tr w:rsidR="00490965" w:rsidRPr="00751555" w:rsidTr="00E15303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65" w:rsidRPr="00490965" w:rsidRDefault="00490965" w:rsidP="00490965">
            <w:pPr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490965"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ar-SA"/>
              </w:rPr>
              <w:lastRenderedPageBreak/>
              <w:t>№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65" w:rsidRPr="00490965" w:rsidRDefault="00490965" w:rsidP="00490965">
            <w:pPr>
              <w:spacing w:after="0"/>
              <w:jc w:val="center"/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490965"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ar-SA"/>
              </w:rPr>
              <w:t>Критерий, количество баллов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65" w:rsidRPr="00490965" w:rsidRDefault="00490965" w:rsidP="00490965">
            <w:pPr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490965"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ar-SA"/>
              </w:rPr>
              <w:t>Перечень подтверждающих документов</w:t>
            </w:r>
          </w:p>
          <w:p w:rsidR="00490965" w:rsidRPr="00490965" w:rsidRDefault="00490965" w:rsidP="00490965">
            <w:pPr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490965"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ar-SA"/>
              </w:rPr>
              <w:t>(полное название документа с указанием года выдачи размещенного на Веб-ресурсе «Электронное портфолио обучающихся» на https://herzen-portfo1io.acrodis.ru/portfolio_pubstart.html)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65" w:rsidRPr="00490965" w:rsidRDefault="00490965" w:rsidP="00490965">
            <w:pPr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490965"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ar-SA"/>
              </w:rPr>
              <w:t>Набранные баллы</w:t>
            </w:r>
          </w:p>
        </w:tc>
      </w:tr>
      <w:tr w:rsidR="00815C78" w:rsidRPr="00F25A6A" w:rsidTr="00E15303">
        <w:tc>
          <w:tcPr>
            <w:tcW w:w="5000" w:type="pct"/>
            <w:gridSpan w:val="4"/>
            <w:shd w:val="clear" w:color="auto" w:fill="auto"/>
          </w:tcPr>
          <w:p w:rsidR="00815C78" w:rsidRPr="00490965" w:rsidRDefault="00B466A6" w:rsidP="00357EA3">
            <w:pPr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490965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ar-SA"/>
              </w:rPr>
              <w:t>Спортивная деятельность</w:t>
            </w:r>
          </w:p>
        </w:tc>
      </w:tr>
      <w:tr w:rsidR="00F25A6A" w:rsidRPr="00F25A6A" w:rsidTr="00E15303">
        <w:tc>
          <w:tcPr>
            <w:tcW w:w="245" w:type="pct"/>
            <w:shd w:val="clear" w:color="auto" w:fill="auto"/>
          </w:tcPr>
          <w:p w:rsidR="00815C78" w:rsidRPr="00F25A6A" w:rsidRDefault="00B466A6" w:rsidP="00F25A6A">
            <w:pPr>
              <w:tabs>
                <w:tab w:val="left" w:pos="709"/>
              </w:tabs>
              <w:suppressAutoHyphens/>
              <w:spacing w:after="0"/>
              <w:ind w:left="-114"/>
              <w:jc w:val="both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25A6A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  <w:t>«11а»</w:t>
            </w:r>
          </w:p>
        </w:tc>
        <w:tc>
          <w:tcPr>
            <w:tcW w:w="2137" w:type="pct"/>
            <w:shd w:val="clear" w:color="auto" w:fill="auto"/>
          </w:tcPr>
          <w:p w:rsidR="00490965" w:rsidRPr="00F25A6A" w:rsidRDefault="00357EA3" w:rsidP="00F25A6A">
            <w:pPr>
              <w:spacing w:after="0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</w:t>
            </w:r>
            <w:r w:rsidR="00B466A6" w:rsidRPr="00F25A6A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олучение студентом в течение года, предшествующего назначению повышенной государственной академической стипендии, награды (приза) за результаты спортивной деятельности, осуществленной им в рамках спортивных международных, всероссийских, ведомственных, региональных мероприятий, проводимых федеральной государственной образовательной организацией высшего образования или иной организацией:</w:t>
            </w:r>
          </w:p>
          <w:p w:rsidR="00A16DC1" w:rsidRPr="00357EA3" w:rsidRDefault="00A16DC1" w:rsidP="00357EA3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57EA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международный уровень: </w:t>
            </w:r>
          </w:p>
          <w:p w:rsidR="00A16DC1" w:rsidRPr="00357EA3" w:rsidRDefault="00A16DC1" w:rsidP="00357EA3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7E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первой место – 30 баллов</w:t>
            </w:r>
          </w:p>
          <w:p w:rsidR="00A16DC1" w:rsidRPr="00357EA3" w:rsidRDefault="00A16DC1" w:rsidP="00357EA3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7E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второе место – 28 баллов</w:t>
            </w:r>
          </w:p>
          <w:p w:rsidR="00A16DC1" w:rsidRPr="00357EA3" w:rsidRDefault="00A16DC1" w:rsidP="00357EA3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7E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третье место – 26 баллов</w:t>
            </w:r>
          </w:p>
          <w:p w:rsidR="00A16DC1" w:rsidRPr="00357EA3" w:rsidRDefault="00A16DC1" w:rsidP="00357EA3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57EA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всероссийский или ведомственный уровень:</w:t>
            </w:r>
          </w:p>
          <w:p w:rsidR="00A16DC1" w:rsidRPr="00357EA3" w:rsidRDefault="00A16DC1" w:rsidP="00357EA3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7E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первой место – 25 баллов</w:t>
            </w:r>
          </w:p>
          <w:p w:rsidR="00A16DC1" w:rsidRPr="00357EA3" w:rsidRDefault="00A16DC1" w:rsidP="00357EA3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7E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второе место – 23 баллов</w:t>
            </w:r>
          </w:p>
          <w:p w:rsidR="00A16DC1" w:rsidRPr="00357EA3" w:rsidRDefault="00A16DC1" w:rsidP="00357EA3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7E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третье место – 21 баллов</w:t>
            </w:r>
          </w:p>
          <w:p w:rsidR="00A16DC1" w:rsidRPr="00357EA3" w:rsidRDefault="00A16DC1" w:rsidP="00357EA3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57EA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региональный уровень</w:t>
            </w:r>
            <w:r w:rsidR="00357EA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</w:p>
          <w:p w:rsidR="00A16DC1" w:rsidRPr="00357EA3" w:rsidRDefault="00A16DC1" w:rsidP="00357EA3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7E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первой место – 20 баллов</w:t>
            </w:r>
          </w:p>
          <w:p w:rsidR="00A16DC1" w:rsidRPr="00357EA3" w:rsidRDefault="00A16DC1" w:rsidP="00357EA3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7E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второе место – 18 баллов</w:t>
            </w:r>
          </w:p>
          <w:p w:rsidR="00A16DC1" w:rsidRPr="00357EA3" w:rsidRDefault="00A16DC1" w:rsidP="00357EA3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7E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третье место – 16 баллов</w:t>
            </w:r>
          </w:p>
          <w:p w:rsidR="00A16DC1" w:rsidRPr="00357EA3" w:rsidRDefault="00A16DC1" w:rsidP="00357EA3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57EA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университетский уровень</w:t>
            </w:r>
            <w:r w:rsidR="00357EA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</w:p>
          <w:p w:rsidR="00A16DC1" w:rsidRPr="00357EA3" w:rsidRDefault="00A16DC1" w:rsidP="00357EA3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7E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первой место – 15 баллов</w:t>
            </w:r>
          </w:p>
          <w:p w:rsidR="00A16DC1" w:rsidRPr="00357EA3" w:rsidRDefault="00A16DC1" w:rsidP="00357EA3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7E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второе место – 13 баллов</w:t>
            </w:r>
          </w:p>
          <w:p w:rsidR="00A16DC1" w:rsidRPr="00357EA3" w:rsidRDefault="00A16DC1" w:rsidP="00357EA3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7E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третье место – 11 баллов</w:t>
            </w:r>
          </w:p>
          <w:p w:rsidR="00815C78" w:rsidRPr="00357EA3" w:rsidRDefault="00B466A6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357EA3"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ar-SA"/>
              </w:rPr>
              <w:t>По данному критерию баллы начисляются без учета количества подтверждающих документов.</w:t>
            </w:r>
          </w:p>
          <w:p w:rsidR="00025BCC" w:rsidRPr="00357EA3" w:rsidRDefault="00025BCC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25BCC" w:rsidRPr="00F25A6A" w:rsidRDefault="00025BCC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357E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Ссылка на сайт/страницу сайта мероприятия, группу в социальных сетях, публикации в CMM (при наличии).</w:t>
            </w:r>
          </w:p>
        </w:tc>
        <w:tc>
          <w:tcPr>
            <w:tcW w:w="2111" w:type="pct"/>
            <w:shd w:val="clear" w:color="auto" w:fill="auto"/>
          </w:tcPr>
          <w:p w:rsidR="00815C78" w:rsidRPr="00F25A6A" w:rsidRDefault="00815C78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07" w:type="pct"/>
            <w:shd w:val="clear" w:color="auto" w:fill="auto"/>
          </w:tcPr>
          <w:p w:rsidR="00815C78" w:rsidRPr="00F25A6A" w:rsidRDefault="00815C78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25A6A" w:rsidRPr="00F25A6A" w:rsidTr="00E15303">
        <w:tc>
          <w:tcPr>
            <w:tcW w:w="245" w:type="pct"/>
            <w:shd w:val="clear" w:color="auto" w:fill="auto"/>
          </w:tcPr>
          <w:p w:rsidR="00815C78" w:rsidRPr="00F25A6A" w:rsidRDefault="00B466A6" w:rsidP="00F25A6A">
            <w:pPr>
              <w:tabs>
                <w:tab w:val="left" w:pos="709"/>
              </w:tabs>
              <w:suppressAutoHyphens/>
              <w:spacing w:after="0"/>
              <w:ind w:left="-114"/>
              <w:jc w:val="both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25A6A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  <w:lastRenderedPageBreak/>
              <w:t>«11б»</w:t>
            </w:r>
          </w:p>
        </w:tc>
        <w:tc>
          <w:tcPr>
            <w:tcW w:w="2137" w:type="pct"/>
            <w:shd w:val="clear" w:color="auto" w:fill="auto"/>
          </w:tcPr>
          <w:p w:rsidR="00815C78" w:rsidRPr="00F25A6A" w:rsidRDefault="00357EA3" w:rsidP="00F25A6A">
            <w:pPr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С</w:t>
            </w:r>
            <w:r w:rsidR="00B466A6" w:rsidRPr="00F25A6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истематическое участие студента в течение года, предшествующего назначению повышенной государственной академической стипендии, в спортивных мероприятиях воспитательного, пропагандистского характера и (или) иных общественно значимых спортивных мероприятиях, подтверждаемое документально:</w:t>
            </w:r>
          </w:p>
          <w:p w:rsidR="00B35120" w:rsidRPr="00357EA3" w:rsidRDefault="00B35120" w:rsidP="00357EA3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7E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международный уровень –  10 баллов;</w:t>
            </w:r>
          </w:p>
          <w:p w:rsidR="00B35120" w:rsidRPr="00357EA3" w:rsidRDefault="00B35120" w:rsidP="00357EA3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7EA3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всероссийский</w:t>
            </w:r>
            <w:r w:rsidRPr="00357E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57EA3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или ведомственный уровень – 9 баллов;</w:t>
            </w:r>
          </w:p>
          <w:p w:rsidR="00B35120" w:rsidRPr="00357EA3" w:rsidRDefault="00B35120" w:rsidP="00357EA3">
            <w:pPr>
              <w:spacing w:after="0"/>
              <w:jc w:val="right"/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357EA3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региональный или городской уровень – 8 баллов;</w:t>
            </w:r>
          </w:p>
          <w:p w:rsidR="00B35120" w:rsidRPr="00357EA3" w:rsidRDefault="00B35120" w:rsidP="00357EA3">
            <w:pPr>
              <w:spacing w:after="0"/>
              <w:jc w:val="right"/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357EA3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общеуниверситетский уровень – 7 баллов</w:t>
            </w:r>
          </w:p>
          <w:p w:rsidR="00B35120" w:rsidRPr="00357EA3" w:rsidRDefault="00B35120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357EA3"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По данному критерию баллы начисляются при наличии </w:t>
            </w:r>
            <w:r w:rsidRPr="00357EA3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не менее 5</w:t>
            </w:r>
            <w:r w:rsidRPr="00357EA3">
              <w:rPr>
                <w:rFonts w:ascii="Times New Roman" w:eastAsia="DejaVu Sans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 подтверждающих документов без учета превышения минимально необходимого числа документов.</w:t>
            </w:r>
          </w:p>
          <w:p w:rsidR="00B35120" w:rsidRPr="00357EA3" w:rsidRDefault="00B35120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15C78" w:rsidRPr="00F25A6A" w:rsidRDefault="00B35120" w:rsidP="00F25A6A">
            <w:pPr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7E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Ссылка на сайт/страницу сайта мероприятия, группу в социальных сетях, публикации в CMM (при наличии).</w:t>
            </w:r>
          </w:p>
        </w:tc>
        <w:tc>
          <w:tcPr>
            <w:tcW w:w="2111" w:type="pct"/>
            <w:shd w:val="clear" w:color="auto" w:fill="auto"/>
          </w:tcPr>
          <w:p w:rsidR="00815C78" w:rsidRPr="00F25A6A" w:rsidRDefault="00815C78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07" w:type="pct"/>
            <w:shd w:val="clear" w:color="auto" w:fill="auto"/>
          </w:tcPr>
          <w:p w:rsidR="00815C78" w:rsidRPr="00F25A6A" w:rsidRDefault="00815C78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25A6A" w:rsidRPr="00F25A6A" w:rsidTr="00E15303">
        <w:tc>
          <w:tcPr>
            <w:tcW w:w="245" w:type="pct"/>
            <w:shd w:val="clear" w:color="auto" w:fill="auto"/>
          </w:tcPr>
          <w:p w:rsidR="00815C78" w:rsidRPr="00F25A6A" w:rsidRDefault="00B466A6" w:rsidP="00F25A6A">
            <w:pPr>
              <w:tabs>
                <w:tab w:val="left" w:pos="709"/>
              </w:tabs>
              <w:suppressAutoHyphens/>
              <w:spacing w:after="0"/>
              <w:ind w:left="-114"/>
              <w:jc w:val="both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25A6A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  <w:t>«11в»</w:t>
            </w:r>
          </w:p>
        </w:tc>
        <w:tc>
          <w:tcPr>
            <w:tcW w:w="2137" w:type="pct"/>
            <w:shd w:val="clear" w:color="auto" w:fill="auto"/>
          </w:tcPr>
          <w:p w:rsidR="00815C78" w:rsidRPr="00F25A6A" w:rsidRDefault="00357EA3" w:rsidP="00F25A6A">
            <w:pPr>
              <w:spacing w:after="0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В</w:t>
            </w:r>
            <w:r w:rsidR="00B466A6" w:rsidRPr="00F25A6A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ыполнение нормативов и требований золотого знака отличия «Всероссийского физкультурно-спортивного комплекса «Готов к труду и обороне» (ГТО) соответствующей возрастной группы на дату назначения </w:t>
            </w:r>
            <w:r w:rsidR="00B466A6" w:rsidRPr="00F25A6A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повышенной государственной академической стипендии:</w:t>
            </w:r>
          </w:p>
          <w:p w:rsidR="00815C78" w:rsidRPr="00357EA3" w:rsidRDefault="00B35120" w:rsidP="00357EA3">
            <w:pPr>
              <w:spacing w:after="0"/>
              <w:jc w:val="right"/>
              <w:rPr>
                <w:rFonts w:ascii="Times New Roman" w:eastAsia="DejaVu Sans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 w:rsidRPr="00357EA3">
              <w:rPr>
                <w:rFonts w:ascii="Times New Roman" w:eastAsia="DejaVu Sans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Золотой знак - </w:t>
            </w:r>
            <w:r w:rsidR="00B466A6" w:rsidRPr="00357EA3">
              <w:rPr>
                <w:rFonts w:ascii="Times New Roman" w:eastAsia="DejaVu Sans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ar-SA"/>
              </w:rPr>
              <w:t>20 баллов</w:t>
            </w:r>
          </w:p>
          <w:p w:rsidR="00815C78" w:rsidRPr="00357EA3" w:rsidRDefault="00B466A6" w:rsidP="00F25A6A">
            <w:pPr>
              <w:spacing w:after="0"/>
              <w:jc w:val="both"/>
              <w:rPr>
                <w:rFonts w:ascii="Times New Roman" w:eastAsia="DejaVu Sans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 w:rsidRPr="00357EA3">
              <w:rPr>
                <w:rFonts w:ascii="Times New Roman" w:eastAsia="DejaVu Sans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Баллы начисляются за наличие знака, в том числе в случае получения знака до поступления в Университет.</w:t>
            </w:r>
          </w:p>
        </w:tc>
        <w:tc>
          <w:tcPr>
            <w:tcW w:w="2111" w:type="pct"/>
            <w:shd w:val="clear" w:color="auto" w:fill="auto"/>
          </w:tcPr>
          <w:p w:rsidR="00815C78" w:rsidRPr="00F25A6A" w:rsidRDefault="00815C78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07" w:type="pct"/>
            <w:shd w:val="clear" w:color="auto" w:fill="auto"/>
          </w:tcPr>
          <w:p w:rsidR="00815C78" w:rsidRPr="00F25A6A" w:rsidRDefault="00815C78" w:rsidP="00F25A6A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15C78" w:rsidRPr="00F25A6A" w:rsidTr="00E15303">
        <w:tc>
          <w:tcPr>
            <w:tcW w:w="5000" w:type="pct"/>
            <w:gridSpan w:val="4"/>
            <w:shd w:val="clear" w:color="auto" w:fill="auto"/>
          </w:tcPr>
          <w:p w:rsidR="00815C78" w:rsidRPr="00357EA3" w:rsidRDefault="00B466A6" w:rsidP="00357EA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7EA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Повышенная государственная академическая стипендия не назначается за достижения в спортивной деятельности студентам, получающим стипендию Президента Российской Федерации, выплачиваемую в соответствии с Указом Президента Российской Федерации от 31 марта 2011 г. </w:t>
            </w:r>
            <w:r w:rsidR="00357EA3" w:rsidRPr="00357EA3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 w:rsidRPr="00357E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368 «О стипендиях Президента Российской Федерации спортсменам, тренерам и иным специалистам спортивных сборных команд Российской Федерации по видам спорта, включенным в программы Олимпийских игр, Паралимпийских игр и Сурдолимпийских игр, чемпионам Олимпийских игр, Паралимпийских игр и Сурдолимпийских игр».</w:t>
            </w:r>
          </w:p>
        </w:tc>
      </w:tr>
      <w:tr w:rsidR="00815C78" w:rsidRPr="00F25A6A" w:rsidTr="00E15303">
        <w:trPr>
          <w:trHeight w:val="1701"/>
        </w:trPr>
        <w:tc>
          <w:tcPr>
            <w:tcW w:w="2382" w:type="pct"/>
            <w:gridSpan w:val="2"/>
            <w:shd w:val="clear" w:color="auto" w:fill="auto"/>
            <w:vAlign w:val="center"/>
          </w:tcPr>
          <w:p w:rsidR="00815C78" w:rsidRPr="00F25A6A" w:rsidRDefault="00B466A6" w:rsidP="00357EA3">
            <w:pPr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F25A6A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ВСЕГО БАЛЛОВ:</w:t>
            </w:r>
          </w:p>
        </w:tc>
        <w:tc>
          <w:tcPr>
            <w:tcW w:w="2618" w:type="pct"/>
            <w:gridSpan w:val="2"/>
            <w:shd w:val="clear" w:color="auto" w:fill="auto"/>
            <w:vAlign w:val="center"/>
          </w:tcPr>
          <w:p w:rsidR="00815C78" w:rsidRPr="00F25A6A" w:rsidRDefault="00815C78" w:rsidP="00357EA3">
            <w:pPr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815C78" w:rsidRDefault="00815C78">
      <w:pPr>
        <w:tabs>
          <w:tab w:val="left" w:pos="709"/>
        </w:tabs>
        <w:suppressAutoHyphens/>
        <w:spacing w:after="0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</w:p>
    <w:p w:rsidR="00815C78" w:rsidRDefault="00815C78">
      <w:pPr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</w:p>
    <w:p w:rsidR="00815C78" w:rsidRDefault="00B466A6">
      <w:pPr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  <w:t>Несу полную ответственность за достоверность предоставленных данных.</w:t>
      </w:r>
    </w:p>
    <w:p w:rsidR="00815C78" w:rsidRDefault="00815C78">
      <w:pPr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</w:p>
    <w:p w:rsidR="00815C78" w:rsidRDefault="001737A3">
      <w:pPr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  <w:t>Обучающийся</w:t>
      </w:r>
      <w:r w:rsidR="00B466A6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_____________________________________________________________     </w:t>
      </w:r>
      <w:r w:rsidR="00B466A6"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  <w:t>Подпись</w:t>
      </w:r>
      <w:r w:rsidR="00B466A6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__________________</w:t>
      </w:r>
    </w:p>
    <w:p w:rsidR="00815C78" w:rsidRDefault="00B466A6">
      <w:pPr>
        <w:tabs>
          <w:tab w:val="left" w:pos="709"/>
        </w:tabs>
        <w:suppressAutoHyphens/>
        <w:spacing w:after="0"/>
        <w:ind w:firstLine="4820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kern w:val="1"/>
          <w:sz w:val="16"/>
          <w:szCs w:val="16"/>
          <w:lang w:eastAsia="ar-SA"/>
        </w:rPr>
        <w:t>(фамилия, имя, отчество)</w:t>
      </w:r>
    </w:p>
    <w:p w:rsidR="00815C78" w:rsidRDefault="00B466A6" w:rsidP="00357EA3">
      <w:pPr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  <w:t>Дата __________________</w:t>
      </w:r>
    </w:p>
    <w:sectPr w:rsidR="00815C78" w:rsidSect="00F25A6A">
      <w:footerReference w:type="default" r:id="rId7"/>
      <w:pgSz w:w="16838" w:h="11906" w:orient="landscape"/>
      <w:pgMar w:top="1418" w:right="1134" w:bottom="851" w:left="1134" w:header="720" w:footer="720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5F6" w:rsidRDefault="004F25F6">
      <w:pPr>
        <w:spacing w:after="0" w:line="240" w:lineRule="auto"/>
      </w:pPr>
      <w:r>
        <w:separator/>
      </w:r>
    </w:p>
  </w:endnote>
  <w:endnote w:type="continuationSeparator" w:id="0">
    <w:p w:rsidR="004F25F6" w:rsidRDefault="004F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5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C78" w:rsidRDefault="00B466A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80F2B">
      <w:rPr>
        <w:noProof/>
      </w:rPr>
      <w:t>8</w:t>
    </w:r>
    <w:r>
      <w:fldChar w:fldCharType="end"/>
    </w:r>
  </w:p>
  <w:p w:rsidR="00815C78" w:rsidRDefault="00815C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5F6" w:rsidRDefault="004F25F6">
      <w:pPr>
        <w:spacing w:after="0" w:line="240" w:lineRule="auto"/>
      </w:pPr>
      <w:r>
        <w:separator/>
      </w:r>
    </w:p>
  </w:footnote>
  <w:footnote w:type="continuationSeparator" w:id="0">
    <w:p w:rsidR="004F25F6" w:rsidRDefault="004F2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3"/>
    <w:name w:val="WWNum3"/>
    <w:lvl w:ilvl="0">
      <w:start w:val="1"/>
      <w:numFmt w:val="upperRoman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0000002"/>
    <w:multiLevelType w:val="hybridMultilevel"/>
    <w:tmpl w:val="D9C29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E3FAB48A"/>
    <w:lvl w:ilvl="0" w:tplc="2B969650">
      <w:start w:val="1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E020C500"/>
    <w:lvl w:ilvl="0" w:tplc="1EC00180">
      <w:start w:val="1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99304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67105A86"/>
    <w:lvl w:ilvl="0" w:tplc="B4244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D2770"/>
    <w:multiLevelType w:val="hybridMultilevel"/>
    <w:tmpl w:val="1C64A1D4"/>
    <w:lvl w:ilvl="0" w:tplc="F9CE1F3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B28FC"/>
    <w:multiLevelType w:val="hybridMultilevel"/>
    <w:tmpl w:val="592C4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E70C9"/>
    <w:multiLevelType w:val="hybridMultilevel"/>
    <w:tmpl w:val="C89C83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662BB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left" w:pos="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78"/>
    <w:rsid w:val="00000A01"/>
    <w:rsid w:val="00011D17"/>
    <w:rsid w:val="00025BCC"/>
    <w:rsid w:val="00081040"/>
    <w:rsid w:val="000A3A1B"/>
    <w:rsid w:val="00127A9F"/>
    <w:rsid w:val="001737A3"/>
    <w:rsid w:val="00272654"/>
    <w:rsid w:val="002E3630"/>
    <w:rsid w:val="00357EA3"/>
    <w:rsid w:val="003B3BEA"/>
    <w:rsid w:val="00490965"/>
    <w:rsid w:val="004B7FB9"/>
    <w:rsid w:val="004F25F6"/>
    <w:rsid w:val="00581C99"/>
    <w:rsid w:val="00605C15"/>
    <w:rsid w:val="00751555"/>
    <w:rsid w:val="007A67DA"/>
    <w:rsid w:val="007C5648"/>
    <w:rsid w:val="007D3E50"/>
    <w:rsid w:val="00815C78"/>
    <w:rsid w:val="00882EDA"/>
    <w:rsid w:val="008F4184"/>
    <w:rsid w:val="009C0B72"/>
    <w:rsid w:val="00A16DC1"/>
    <w:rsid w:val="00A80F2B"/>
    <w:rsid w:val="00AD1E33"/>
    <w:rsid w:val="00B2149E"/>
    <w:rsid w:val="00B35120"/>
    <w:rsid w:val="00B466A6"/>
    <w:rsid w:val="00C17FBD"/>
    <w:rsid w:val="00C37CF8"/>
    <w:rsid w:val="00D05582"/>
    <w:rsid w:val="00D43847"/>
    <w:rsid w:val="00D619B0"/>
    <w:rsid w:val="00DA7801"/>
    <w:rsid w:val="00DE2FDD"/>
    <w:rsid w:val="00E15303"/>
    <w:rsid w:val="00E90883"/>
    <w:rsid w:val="00EC7B6A"/>
    <w:rsid w:val="00EF7FB3"/>
    <w:rsid w:val="00F25A6A"/>
    <w:rsid w:val="00F955A4"/>
    <w:rsid w:val="00FD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3AF7"/>
  <w15:docId w15:val="{7A515C7D-E235-46E7-997B-F0F7317B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  <w:suppressAutoHyphens/>
      <w:spacing w:line="276" w:lineRule="atLeast"/>
    </w:pPr>
    <w:rPr>
      <w:rFonts w:eastAsia="DejaVu Sans" w:cs="font185"/>
      <w:kern w:val="1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Pr>
      <w:rFonts w:ascii="Calibri" w:eastAsia="DejaVu Sans" w:hAnsi="Calibri" w:cs="font185"/>
      <w:kern w:val="1"/>
      <w:lang w:eastAsia="ar-SA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character" w:styleId="aa">
    <w:name w:val="annotation reference"/>
    <w:basedOn w:val="a0"/>
    <w:uiPriority w:val="99"/>
    <w:rPr>
      <w:sz w:val="16"/>
      <w:szCs w:val="16"/>
    </w:rPr>
  </w:style>
  <w:style w:type="paragraph" w:styleId="ab">
    <w:name w:val="annotation text"/>
    <w:basedOn w:val="a"/>
    <w:link w:val="ac"/>
    <w:uiPriority w:val="9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rPr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000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16</Pages>
  <Words>2457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Федор</cp:lastModifiedBy>
  <cp:revision>25</cp:revision>
  <cp:lastPrinted>2019-11-25T14:23:00Z</cp:lastPrinted>
  <dcterms:created xsi:type="dcterms:W3CDTF">2025-01-10T06:43:00Z</dcterms:created>
  <dcterms:modified xsi:type="dcterms:W3CDTF">2025-01-14T12:18:00Z</dcterms:modified>
</cp:coreProperties>
</file>