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3" w:type="dxa"/>
        <w:jc w:val="center"/>
        <w:tblLook w:val="01E0" w:firstRow="1" w:lastRow="1" w:firstColumn="1" w:lastColumn="1" w:noHBand="0" w:noVBand="0"/>
      </w:tblPr>
      <w:tblGrid>
        <w:gridCol w:w="2459"/>
        <w:gridCol w:w="7514"/>
      </w:tblGrid>
      <w:tr w:rsidR="007C19FD" w:rsidRPr="007C19FD" w14:paraId="0196561F" w14:textId="77777777" w:rsidTr="00AE274F">
        <w:trPr>
          <w:jc w:val="center"/>
        </w:trPr>
        <w:tc>
          <w:tcPr>
            <w:tcW w:w="2459" w:type="dxa"/>
            <w:shd w:val="clear" w:color="auto" w:fill="auto"/>
          </w:tcPr>
          <w:p w14:paraId="6257F875" w14:textId="77777777" w:rsidR="007C19FD" w:rsidRPr="007C19FD" w:rsidRDefault="007C19FD" w:rsidP="007C19FD">
            <w:pPr>
              <w:keepNext/>
              <w:keepLines/>
              <w:widowControl/>
              <w:autoSpaceDE/>
              <w:autoSpaceDN/>
              <w:spacing w:before="200"/>
              <w:outlineLvl w:val="1"/>
              <w:rPr>
                <w:rFonts w:ascii="Cambria" w:hAnsi="Cambria"/>
                <w:b/>
                <w:bCs/>
                <w:color w:val="4F81BD"/>
                <w:sz w:val="2"/>
                <w:szCs w:val="2"/>
                <w:lang w:eastAsia="ru-RU"/>
              </w:rPr>
            </w:pPr>
            <w:bookmarkStart w:id="0" w:name="_Hlk217464218"/>
            <w:bookmarkStart w:id="1" w:name="_GoBack"/>
            <w:bookmarkEnd w:id="1"/>
            <w:r w:rsidRPr="007C19FD">
              <w:rPr>
                <w:rFonts w:ascii="Cambria" w:hAnsi="Cambria"/>
                <w:b/>
                <w:bCs/>
                <w:noProof/>
                <w:color w:val="4F81BD"/>
                <w:sz w:val="18"/>
                <w:szCs w:val="18"/>
                <w:lang w:eastAsia="ru-RU"/>
              </w:rPr>
              <w:drawing>
                <wp:inline distT="0" distB="0" distL="0" distR="0" wp14:anchorId="68671558" wp14:editId="55AAADF4">
                  <wp:extent cx="1371600" cy="1333500"/>
                  <wp:effectExtent l="0" t="0" r="0" b="0"/>
                  <wp:docPr id="6" name="Рисунок 6" descr="Для бланков подраздел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ля бланков подраздел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4" w:type="dxa"/>
            <w:shd w:val="clear" w:color="auto" w:fill="auto"/>
          </w:tcPr>
          <w:p w14:paraId="63E39444" w14:textId="77777777" w:rsidR="007C19FD" w:rsidRPr="007C19FD" w:rsidRDefault="007C19FD" w:rsidP="007C19FD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2CBBE6E5" w14:textId="77777777" w:rsidR="007C19FD" w:rsidRPr="007C19FD" w:rsidRDefault="007C19FD" w:rsidP="007C19FD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C19FD">
              <w:rPr>
                <w:rFonts w:ascii="Arial" w:hAnsi="Arial" w:cs="Arial"/>
                <w:sz w:val="20"/>
                <w:szCs w:val="20"/>
                <w:lang w:eastAsia="ru-RU"/>
              </w:rPr>
              <w:t>Министерство науки и высшего образования Российской Федерации</w:t>
            </w:r>
          </w:p>
          <w:p w14:paraId="3F95B223" w14:textId="77777777" w:rsidR="007C19FD" w:rsidRPr="007C19FD" w:rsidRDefault="007C19FD" w:rsidP="007C19FD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C1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Федеральное государственное автономное образовательное </w:t>
            </w:r>
          </w:p>
          <w:p w14:paraId="6CDFC579" w14:textId="77777777" w:rsidR="007C19FD" w:rsidRPr="007C19FD" w:rsidRDefault="007C19FD" w:rsidP="007C19FD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C19FD">
              <w:rPr>
                <w:rFonts w:ascii="Arial" w:hAnsi="Arial" w:cs="Arial"/>
                <w:sz w:val="20"/>
                <w:szCs w:val="20"/>
                <w:lang w:eastAsia="ru-RU"/>
              </w:rPr>
              <w:t>учреждение высшего образования</w:t>
            </w:r>
          </w:p>
          <w:p w14:paraId="5FA7AE36" w14:textId="77777777" w:rsidR="007C19FD" w:rsidRPr="007C19FD" w:rsidRDefault="007C19FD" w:rsidP="007C19FD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7C19F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«КАЗАНСКИЙ (ПРИВОЛЖСКИЙ) ФЕДЕРАЛЬНЫЙ УНИВЕРСИТЕТ»</w:t>
            </w:r>
          </w:p>
          <w:p w14:paraId="3ED3462D" w14:textId="77777777" w:rsidR="007C19FD" w:rsidRPr="007C19FD" w:rsidRDefault="007C19FD" w:rsidP="007C19FD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7C19F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(КФУ)</w:t>
            </w:r>
          </w:p>
          <w:p w14:paraId="4A381027" w14:textId="77777777" w:rsidR="007C19FD" w:rsidRPr="007C19FD" w:rsidRDefault="007C19FD" w:rsidP="007C19FD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10"/>
                <w:szCs w:val="10"/>
                <w:lang w:eastAsia="ru-RU"/>
              </w:rPr>
            </w:pPr>
          </w:p>
          <w:p w14:paraId="63D07FE8" w14:textId="77777777" w:rsidR="007C19FD" w:rsidRPr="007C19FD" w:rsidRDefault="007C19FD" w:rsidP="007C19FD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7C19F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ЕЛАБУЖСКИЙ ИНСТИТУТ (ФИЛИАЛ)</w:t>
            </w:r>
          </w:p>
          <w:p w14:paraId="50C7DC05" w14:textId="77777777" w:rsidR="007C19FD" w:rsidRPr="007C19FD" w:rsidRDefault="007C19FD" w:rsidP="007C19FD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b/>
                <w:sz w:val="10"/>
                <w:szCs w:val="10"/>
                <w:lang w:eastAsia="ru-RU"/>
              </w:rPr>
            </w:pPr>
          </w:p>
          <w:p w14:paraId="1E508582" w14:textId="77777777" w:rsidR="007C19FD" w:rsidRPr="007C19FD" w:rsidRDefault="007C19FD" w:rsidP="007C19FD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C19FD">
              <w:rPr>
                <w:rFonts w:ascii="Arial" w:hAnsi="Arial" w:cs="Arial"/>
                <w:sz w:val="20"/>
                <w:szCs w:val="20"/>
                <w:lang w:eastAsia="ru-RU"/>
              </w:rPr>
              <w:t>Казанская ул., д. 89, Елабуга, 423604</w:t>
            </w:r>
          </w:p>
          <w:p w14:paraId="121E8FF7" w14:textId="77777777" w:rsidR="007C19FD" w:rsidRPr="007C19FD" w:rsidRDefault="007C19FD" w:rsidP="007C19FD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C19FD">
              <w:rPr>
                <w:rFonts w:ascii="Arial" w:hAnsi="Arial" w:cs="Arial"/>
                <w:sz w:val="20"/>
                <w:szCs w:val="20"/>
                <w:lang w:eastAsia="ru-RU"/>
              </w:rPr>
              <w:t>тел. (85557) 75521, факс (85557) 75421</w:t>
            </w:r>
          </w:p>
          <w:p w14:paraId="3985B200" w14:textId="77777777" w:rsidR="007C19FD" w:rsidRPr="007C19FD" w:rsidRDefault="007C19FD" w:rsidP="007C19FD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C19FD">
              <w:rPr>
                <w:rFonts w:ascii="Arial" w:hAnsi="Arial" w:cs="Arial"/>
                <w:sz w:val="20"/>
                <w:szCs w:val="20"/>
                <w:lang w:eastAsia="ru-RU"/>
              </w:rPr>
              <w:t xml:space="preserve">эл. почта: </w:t>
            </w:r>
            <w:hyperlink r:id="rId8" w:history="1">
              <w:r w:rsidRPr="007C19F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 w:eastAsia="ru-RU"/>
                </w:rPr>
                <w:t>elabuga</w:t>
              </w:r>
              <w:r w:rsidRPr="007C19F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7C19F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 w:eastAsia="ru-RU"/>
                </w:rPr>
                <w:t>kpfu</w:t>
              </w:r>
              <w:r w:rsidRPr="007C19F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7C19F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14:paraId="590A777A" w14:textId="77777777" w:rsidR="007C19FD" w:rsidRPr="007C19FD" w:rsidRDefault="007C19FD" w:rsidP="007C19FD">
            <w:pPr>
              <w:widowControl/>
              <w:suppressAutoHyphens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C19FD">
              <w:rPr>
                <w:rFonts w:ascii="Arial" w:hAnsi="Arial" w:cs="Arial"/>
                <w:sz w:val="20"/>
                <w:szCs w:val="20"/>
                <w:lang w:eastAsia="ru-RU"/>
              </w:rPr>
              <w:t>ОГРН 1021602841391,</w:t>
            </w:r>
            <w:r w:rsidRPr="007C19FD">
              <w:rPr>
                <w:rFonts w:ascii="Arial" w:eastAsia="Calibri" w:hAnsi="Arial"/>
                <w:sz w:val="20"/>
              </w:rPr>
              <w:t xml:space="preserve"> ИНН/КПП</w:t>
            </w:r>
            <w:r w:rsidRPr="007C19FD">
              <w:rPr>
                <w:rFonts w:ascii="Arial" w:eastAsia="Calibri" w:hAnsi="Arial"/>
                <w:spacing w:val="-9"/>
                <w:sz w:val="20"/>
              </w:rPr>
              <w:t xml:space="preserve"> </w:t>
            </w:r>
            <w:r w:rsidRPr="007C19FD">
              <w:rPr>
                <w:rFonts w:ascii="Arial" w:eastAsia="Calibri" w:hAnsi="Arial"/>
                <w:sz w:val="20"/>
              </w:rPr>
              <w:t>1655018018/164643001</w:t>
            </w:r>
          </w:p>
        </w:tc>
      </w:tr>
    </w:tbl>
    <w:p w14:paraId="7F728BB8" w14:textId="77777777" w:rsidR="007C19FD" w:rsidRPr="007C19FD" w:rsidRDefault="007C19FD" w:rsidP="007C19FD">
      <w:pPr>
        <w:widowControl/>
        <w:suppressAutoHyphens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C19FD">
        <w:rPr>
          <w:rFonts w:ascii="Arial" w:hAnsi="Arial" w:cs="Arial"/>
          <w:b/>
          <w:sz w:val="24"/>
          <w:szCs w:val="24"/>
          <w:lang w:eastAsia="ru-RU"/>
        </w:rPr>
        <w:t>__________________________________________________________________</w:t>
      </w:r>
      <w:r w:rsidRPr="007C19FD">
        <w:rPr>
          <w:rFonts w:ascii="Arial" w:hAnsi="Arial" w:cs="Arial"/>
          <w:b/>
          <w:sz w:val="24"/>
          <w:szCs w:val="24"/>
          <w:lang w:val="en-US" w:eastAsia="ru-RU"/>
        </w:rPr>
        <w:t>____</w:t>
      </w:r>
    </w:p>
    <w:p w14:paraId="3CCEDAC0" w14:textId="77777777" w:rsidR="000A6B6B" w:rsidRDefault="000A6B6B">
      <w:pPr>
        <w:pStyle w:val="a3"/>
        <w:ind w:left="0"/>
        <w:rPr>
          <w:rFonts w:ascii="Microsoft Sans Serif"/>
        </w:rPr>
      </w:pPr>
    </w:p>
    <w:p w14:paraId="66AACED1" w14:textId="77777777" w:rsidR="000A6B6B" w:rsidRDefault="000A6B6B">
      <w:pPr>
        <w:pStyle w:val="a3"/>
        <w:spacing w:before="60"/>
        <w:ind w:left="0"/>
        <w:rPr>
          <w:rFonts w:ascii="Microsoft Sans Serif"/>
        </w:rPr>
      </w:pPr>
    </w:p>
    <w:p w14:paraId="41CD0450" w14:textId="77777777" w:rsidR="000A6B6B" w:rsidRDefault="009E0DB9">
      <w:pPr>
        <w:pStyle w:val="a3"/>
        <w:spacing w:line="275" w:lineRule="exact"/>
        <w:ind w:left="0"/>
        <w:jc w:val="center"/>
      </w:pPr>
      <w:r>
        <w:t>Информационное</w:t>
      </w:r>
      <w:r>
        <w:rPr>
          <w:spacing w:val="-1"/>
        </w:rPr>
        <w:t xml:space="preserve"> </w:t>
      </w:r>
      <w:r>
        <w:rPr>
          <w:spacing w:val="-2"/>
        </w:rPr>
        <w:t>письмо</w:t>
      </w:r>
    </w:p>
    <w:p w14:paraId="712B497A" w14:textId="7035C9B2" w:rsidR="000A6B6B" w:rsidRDefault="009E0DB9">
      <w:pPr>
        <w:spacing w:line="275" w:lineRule="exact"/>
        <w:ind w:left="25" w:right="25"/>
        <w:jc w:val="center"/>
        <w:rPr>
          <w:sz w:val="24"/>
        </w:rPr>
      </w:pPr>
      <w:bookmarkStart w:id="2" w:name="XII_МЕЖДУНАРОДНАЯ_ТЮРКОЛОГИЧЕСКАЯ_КОНФЕР"/>
      <w:bookmarkEnd w:id="2"/>
      <w:r>
        <w:rPr>
          <w:sz w:val="24"/>
        </w:rPr>
        <w:t>XI</w:t>
      </w:r>
      <w:r w:rsidR="00D853EF">
        <w:rPr>
          <w:sz w:val="24"/>
          <w:lang w:val="en-US"/>
        </w:rPr>
        <w:t>I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МЕЖДУНАРОДНАЯ</w:t>
      </w:r>
      <w:r>
        <w:rPr>
          <w:spacing w:val="-7"/>
          <w:sz w:val="24"/>
        </w:rPr>
        <w:t xml:space="preserve"> </w:t>
      </w:r>
      <w:r>
        <w:rPr>
          <w:sz w:val="24"/>
        </w:rPr>
        <w:t>ТЮРКОЛОГИЧЕСКАЯ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КОНФЕРЕНЦИЯ</w:t>
      </w:r>
    </w:p>
    <w:p w14:paraId="24AEB40D" w14:textId="7648AC3B" w:rsidR="000A6B6B" w:rsidRDefault="009E0DB9">
      <w:pPr>
        <w:pStyle w:val="1"/>
        <w:spacing w:line="237" w:lineRule="auto"/>
        <w:ind w:right="25"/>
        <w:jc w:val="center"/>
      </w:pPr>
      <w:r>
        <w:t>«ТЮРКСКИЙ</w:t>
      </w:r>
      <w:r>
        <w:rPr>
          <w:spacing w:val="-6"/>
        </w:rPr>
        <w:t xml:space="preserve"> </w:t>
      </w:r>
      <w:r>
        <w:t>МИР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853EF">
        <w:rPr>
          <w:spacing w:val="-3"/>
        </w:rPr>
        <w:t>ЕВРАЗИЙСКОМ ПРОСТРАНСТВЕ</w:t>
      </w:r>
      <w:r>
        <w:t>»</w:t>
      </w:r>
      <w:r w:rsidR="006618AE">
        <w:t xml:space="preserve">, </w:t>
      </w:r>
    </w:p>
    <w:p w14:paraId="5D0453A2" w14:textId="712E7995" w:rsidR="006618AE" w:rsidRPr="006618AE" w:rsidRDefault="006618AE">
      <w:pPr>
        <w:pStyle w:val="1"/>
        <w:spacing w:line="237" w:lineRule="auto"/>
        <w:ind w:right="25"/>
        <w:jc w:val="center"/>
        <w:rPr>
          <w:b w:val="0"/>
          <w:bCs w:val="0"/>
        </w:rPr>
      </w:pPr>
      <w:r w:rsidRPr="006618AE">
        <w:rPr>
          <w:b w:val="0"/>
          <w:bCs w:val="0"/>
        </w:rPr>
        <w:t>посвященная 140-летию со дня рождения Габдуллы</w:t>
      </w:r>
      <w:proofErr w:type="gramStart"/>
      <w:r w:rsidRPr="006618AE">
        <w:rPr>
          <w:b w:val="0"/>
          <w:bCs w:val="0"/>
        </w:rPr>
        <w:t xml:space="preserve"> Т</w:t>
      </w:r>
      <w:proofErr w:type="gramEnd"/>
      <w:r w:rsidRPr="006618AE">
        <w:rPr>
          <w:b w:val="0"/>
          <w:bCs w:val="0"/>
        </w:rPr>
        <w:t>укая</w:t>
      </w:r>
    </w:p>
    <w:p w14:paraId="5D3E0B65" w14:textId="5534CB5F" w:rsidR="000A6B6B" w:rsidRDefault="00E631C2">
      <w:pPr>
        <w:pStyle w:val="a3"/>
        <w:spacing w:before="272"/>
        <w:ind w:left="3873"/>
        <w:jc w:val="both"/>
      </w:pPr>
      <w:r>
        <w:t>Уважаемы</w:t>
      </w:r>
      <w:r w:rsidR="00D853EF">
        <w:t>е коллеги</w:t>
      </w:r>
      <w:r w:rsidR="009E0DB9">
        <w:rPr>
          <w:spacing w:val="-2"/>
        </w:rPr>
        <w:t>!</w:t>
      </w:r>
    </w:p>
    <w:p w14:paraId="30481622" w14:textId="21876525" w:rsidR="000A6B6B" w:rsidRDefault="009E0DB9" w:rsidP="006618AE">
      <w:pPr>
        <w:pStyle w:val="1"/>
        <w:spacing w:line="237" w:lineRule="auto"/>
        <w:ind w:right="25"/>
        <w:jc w:val="both"/>
        <w:rPr>
          <w:b w:val="0"/>
        </w:rPr>
      </w:pPr>
      <w:bookmarkStart w:id="3" w:name="Приглашаем_вас_принять_участие_в_XII_Меж"/>
      <w:bookmarkEnd w:id="3"/>
      <w:r>
        <w:t>Приглашаем вас принять участие в XI</w:t>
      </w:r>
      <w:r w:rsidR="00D853EF">
        <w:rPr>
          <w:lang w:val="en-US"/>
        </w:rPr>
        <w:t>I</w:t>
      </w:r>
      <w:r>
        <w:t>I Международной тюркологической конференции «Тюркский мир в</w:t>
      </w:r>
      <w:r>
        <w:rPr>
          <w:spacing w:val="-1"/>
        </w:rPr>
        <w:t xml:space="preserve"> </w:t>
      </w:r>
      <w:r w:rsidR="00D853EF">
        <w:rPr>
          <w:spacing w:val="-1"/>
        </w:rPr>
        <w:t>евразийском пространстве</w:t>
      </w:r>
      <w:r>
        <w:t xml:space="preserve">», </w:t>
      </w:r>
      <w:r w:rsidR="00CD7624" w:rsidRPr="00CD7624">
        <w:rPr>
          <w:bCs w:val="0"/>
        </w:rPr>
        <w:t>посвященная 140-летию Г. Тукая</w:t>
      </w:r>
      <w:r w:rsidR="00CD7624">
        <w:t xml:space="preserve">, </w:t>
      </w:r>
      <w:r>
        <w:t xml:space="preserve">которая пройдет </w:t>
      </w:r>
      <w:r w:rsidR="00D853EF">
        <w:t>15 мая</w:t>
      </w:r>
      <w:r>
        <w:t xml:space="preserve"> 202</w:t>
      </w:r>
      <w:r w:rsidR="00D853EF">
        <w:t>6</w:t>
      </w:r>
      <w:r>
        <w:t xml:space="preserve"> г.</w:t>
      </w:r>
    </w:p>
    <w:p w14:paraId="5885D42B" w14:textId="5C230C61" w:rsidR="000A6B6B" w:rsidRDefault="009E0DB9" w:rsidP="006618AE">
      <w:pPr>
        <w:pStyle w:val="a3"/>
        <w:spacing w:before="4" w:line="237" w:lineRule="auto"/>
        <w:ind w:right="108" w:firstLine="720"/>
        <w:jc w:val="both"/>
      </w:pPr>
      <w:r>
        <w:rPr>
          <w:position w:val="1"/>
        </w:rPr>
        <w:t xml:space="preserve">Основной </w:t>
      </w:r>
      <w:r>
        <w:rPr>
          <w:b/>
        </w:rPr>
        <w:t xml:space="preserve">целью </w:t>
      </w:r>
      <w:r>
        <w:rPr>
          <w:position w:val="1"/>
        </w:rPr>
        <w:t xml:space="preserve">конференции является обсуждение научных проблем и </w:t>
      </w:r>
      <w:r>
        <w:t xml:space="preserve">практики изучения </w:t>
      </w:r>
      <w:r w:rsidR="00D853EF">
        <w:t xml:space="preserve">истории, археологии, культуры, в том числе религии, </w:t>
      </w:r>
      <w:r>
        <w:t xml:space="preserve">языка, </w:t>
      </w:r>
      <w:r w:rsidR="00D853EF">
        <w:t xml:space="preserve">устного народного творчества и </w:t>
      </w:r>
      <w:r>
        <w:t>литературы</w:t>
      </w:r>
      <w:r w:rsidR="00D853EF">
        <w:t xml:space="preserve"> </w:t>
      </w:r>
      <w:r>
        <w:t xml:space="preserve">тюркских народов, общественно-политического развития </w:t>
      </w:r>
      <w:r w:rsidR="00D853EF">
        <w:t>стран СНГ</w:t>
      </w:r>
      <w:r>
        <w:t xml:space="preserve"> и </w:t>
      </w:r>
      <w:r w:rsidR="00D853EF">
        <w:t>всего</w:t>
      </w:r>
      <w:r>
        <w:t xml:space="preserve"> тюркского мира.</w:t>
      </w:r>
    </w:p>
    <w:p w14:paraId="212949D8" w14:textId="77777777" w:rsidR="000A6B6B" w:rsidRDefault="009E0DB9">
      <w:pPr>
        <w:spacing w:before="9" w:line="282" w:lineRule="exact"/>
        <w:ind w:left="833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spacing w:val="-2"/>
          <w:position w:val="1"/>
          <w:sz w:val="24"/>
        </w:rPr>
        <w:t>конференции:</w:t>
      </w:r>
    </w:p>
    <w:p w14:paraId="48029D3D" w14:textId="3F41A090" w:rsidR="000A6B6B" w:rsidRDefault="009E0DB9">
      <w:pPr>
        <w:pStyle w:val="a3"/>
        <w:ind w:right="110" w:firstLine="720"/>
        <w:jc w:val="both"/>
      </w:pPr>
      <w:r>
        <w:t xml:space="preserve">-актуализация исследовательской проблематики современной тюркологии и активизация учёных-гуманитариев на решение вопросов, связанных с </w:t>
      </w:r>
      <w:r w:rsidR="00D853EF">
        <w:t xml:space="preserve">сохранением традиционных ценностей </w:t>
      </w:r>
      <w:r>
        <w:t>тюркоязычных народов в контексте духовно-культурной консолидации на евразийском пространстве;</w:t>
      </w:r>
    </w:p>
    <w:p w14:paraId="275708B9" w14:textId="405AC382" w:rsidR="000A6B6B" w:rsidRDefault="009E0DB9">
      <w:pPr>
        <w:pStyle w:val="a3"/>
        <w:ind w:right="109" w:firstLine="720"/>
        <w:jc w:val="both"/>
      </w:pPr>
      <w:r>
        <w:t>-активизация общественности на решение вопросов, связанных с социокультурным и социально-политическим развитием тюркоязычных</w:t>
      </w:r>
      <w:r>
        <w:rPr>
          <w:spacing w:val="-5"/>
        </w:rPr>
        <w:t xml:space="preserve"> </w:t>
      </w:r>
      <w:r w:rsidR="00D853EF">
        <w:t>этносов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духовно-культурной консолидации народ</w:t>
      </w:r>
      <w:r w:rsidR="00D853EF">
        <w:t>ов</w:t>
      </w:r>
      <w:r>
        <w:t xml:space="preserve"> на евразийском пространстве;</w:t>
      </w:r>
    </w:p>
    <w:p w14:paraId="1AA78F5D" w14:textId="69725C8C" w:rsidR="000A6B6B" w:rsidRDefault="009E0DB9" w:rsidP="00D853EF">
      <w:pPr>
        <w:pStyle w:val="a3"/>
        <w:ind w:right="110" w:firstLine="720"/>
        <w:jc w:val="both"/>
      </w:pPr>
      <w:r>
        <w:t>-</w:t>
      </w:r>
      <w:r w:rsidR="00AD12AA">
        <w:t xml:space="preserve">усиление </w:t>
      </w:r>
      <w:r>
        <w:t>сотрудничеств</w:t>
      </w:r>
      <w:r w:rsidR="00AD12AA">
        <w:t>а</w:t>
      </w:r>
      <w:r>
        <w:t xml:space="preserve"> между различными </w:t>
      </w:r>
      <w:r w:rsidR="00AD12AA">
        <w:t>научными</w:t>
      </w:r>
      <w:r>
        <w:t xml:space="preserve"> школами, занимающимися изучением языка, литературы, общественно-политического развития, истории и культуры тюркских народов</w:t>
      </w:r>
      <w:r w:rsidR="00D853EF">
        <w:t>.</w:t>
      </w:r>
    </w:p>
    <w:p w14:paraId="29339344" w14:textId="77777777" w:rsidR="000A6B6B" w:rsidRDefault="009E0DB9">
      <w:pPr>
        <w:spacing w:line="274" w:lineRule="exact"/>
        <w:ind w:left="833"/>
        <w:rPr>
          <w:b/>
          <w:spacing w:val="-2"/>
          <w:sz w:val="24"/>
        </w:rPr>
      </w:pP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обсуждения:</w:t>
      </w:r>
    </w:p>
    <w:p w14:paraId="6B19C117" w14:textId="77777777" w:rsidR="00132A0D" w:rsidRDefault="001A0812" w:rsidP="001A0812">
      <w:pPr>
        <w:pStyle w:val="a3"/>
        <w:spacing w:before="4"/>
        <w:ind w:left="824"/>
        <w:rPr>
          <w:spacing w:val="-6"/>
        </w:rPr>
      </w:pPr>
      <w:r>
        <w:t>-археология</w:t>
      </w:r>
      <w:r w:rsidR="00132A0D">
        <w:t xml:space="preserve"> и </w:t>
      </w:r>
      <w:r>
        <w:t>история</w:t>
      </w:r>
      <w:r>
        <w:rPr>
          <w:spacing w:val="-6"/>
        </w:rPr>
        <w:t xml:space="preserve"> </w:t>
      </w:r>
      <w:r w:rsidR="00132A0D">
        <w:rPr>
          <w:spacing w:val="-6"/>
        </w:rPr>
        <w:t>народов евразийского пространства;</w:t>
      </w:r>
    </w:p>
    <w:p w14:paraId="3AA55F2F" w14:textId="22D8AEC4" w:rsidR="001A0812" w:rsidRPr="001A0812" w:rsidRDefault="00132A0D" w:rsidP="001A0812">
      <w:pPr>
        <w:pStyle w:val="a3"/>
        <w:spacing w:before="4"/>
        <w:ind w:left="824"/>
      </w:pPr>
      <w:r>
        <w:rPr>
          <w:spacing w:val="-6"/>
        </w:rPr>
        <w:t xml:space="preserve">-культура и религия </w:t>
      </w:r>
      <w:r w:rsidR="001A0812">
        <w:t>тюркских</w:t>
      </w:r>
      <w:r w:rsidR="001A0812">
        <w:rPr>
          <w:spacing w:val="-6"/>
        </w:rPr>
        <w:t xml:space="preserve"> </w:t>
      </w:r>
      <w:r w:rsidR="001A0812">
        <w:rPr>
          <w:spacing w:val="-2"/>
        </w:rPr>
        <w:t>народов</w:t>
      </w:r>
      <w:r>
        <w:rPr>
          <w:spacing w:val="-2"/>
        </w:rPr>
        <w:t>;</w:t>
      </w:r>
    </w:p>
    <w:p w14:paraId="754172DA" w14:textId="77777777" w:rsidR="000A6B6B" w:rsidRDefault="009E0DB9">
      <w:pPr>
        <w:pStyle w:val="a3"/>
        <w:spacing w:line="274" w:lineRule="exact"/>
        <w:ind w:left="824"/>
      </w:pPr>
      <w:r>
        <w:t>-актуальные</w:t>
      </w:r>
      <w:r>
        <w:rPr>
          <w:spacing w:val="-8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тюркского</w:t>
      </w:r>
      <w:r>
        <w:rPr>
          <w:spacing w:val="-4"/>
        </w:rPr>
        <w:t xml:space="preserve"> </w:t>
      </w:r>
      <w:r>
        <w:rPr>
          <w:spacing w:val="-2"/>
        </w:rPr>
        <w:t>языкознания;</w:t>
      </w:r>
    </w:p>
    <w:p w14:paraId="6ADFFACC" w14:textId="633019F9" w:rsidR="000A6B6B" w:rsidRDefault="009E0DB9">
      <w:pPr>
        <w:pStyle w:val="a3"/>
        <w:spacing w:line="275" w:lineRule="exact"/>
        <w:ind w:left="824"/>
        <w:rPr>
          <w:spacing w:val="-2"/>
        </w:rPr>
      </w:pPr>
      <w:r>
        <w:t>-фольклор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тюркских</w:t>
      </w:r>
      <w:r>
        <w:rPr>
          <w:spacing w:val="-6"/>
        </w:rPr>
        <w:t xml:space="preserve"> </w:t>
      </w:r>
      <w:r>
        <w:rPr>
          <w:spacing w:val="-2"/>
        </w:rPr>
        <w:t>народов;</w:t>
      </w:r>
    </w:p>
    <w:p w14:paraId="47614092" w14:textId="0AB08869" w:rsidR="006618AE" w:rsidRDefault="006618AE">
      <w:pPr>
        <w:pStyle w:val="a3"/>
        <w:spacing w:line="275" w:lineRule="exact"/>
        <w:ind w:left="824"/>
      </w:pPr>
      <w:r>
        <w:rPr>
          <w:spacing w:val="-2"/>
        </w:rPr>
        <w:t>-литературное наследие Г.Тукая в тюркском мире;</w:t>
      </w:r>
    </w:p>
    <w:p w14:paraId="2DA549A3" w14:textId="1AA264A6" w:rsidR="000A6B6B" w:rsidRDefault="009E0DB9">
      <w:pPr>
        <w:pStyle w:val="a3"/>
        <w:spacing w:line="275" w:lineRule="exact"/>
        <w:ind w:left="824"/>
      </w:pPr>
      <w:r>
        <w:t>-топонимика</w:t>
      </w:r>
      <w:r w:rsidR="006618AE">
        <w:rPr>
          <w:spacing w:val="-2"/>
        </w:rPr>
        <w:t>,</w:t>
      </w:r>
      <w:r>
        <w:rPr>
          <w:spacing w:val="-10"/>
        </w:rPr>
        <w:t xml:space="preserve"> </w:t>
      </w:r>
      <w:r>
        <w:t>ономастика</w:t>
      </w:r>
      <w:r>
        <w:rPr>
          <w:spacing w:val="-2"/>
        </w:rPr>
        <w:t xml:space="preserve"> </w:t>
      </w:r>
      <w:r w:rsidR="006618AE">
        <w:rPr>
          <w:spacing w:val="-2"/>
        </w:rPr>
        <w:t>и лингвокультурология</w:t>
      </w:r>
      <w:r>
        <w:rPr>
          <w:spacing w:val="-2"/>
        </w:rPr>
        <w:t>;</w:t>
      </w:r>
    </w:p>
    <w:p w14:paraId="5586FE7B" w14:textId="2AA0502A" w:rsidR="000A6B6B" w:rsidRDefault="009E0DB9">
      <w:pPr>
        <w:pStyle w:val="a3"/>
        <w:spacing w:before="4" w:line="237" w:lineRule="auto"/>
        <w:ind w:firstLine="710"/>
      </w:pPr>
      <w:r>
        <w:t>-образование</w:t>
      </w:r>
      <w:r>
        <w:rPr>
          <w:spacing w:val="75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родном</w:t>
      </w:r>
      <w:r>
        <w:rPr>
          <w:spacing w:val="77"/>
        </w:rPr>
        <w:t xml:space="preserve"> </w:t>
      </w:r>
      <w:r>
        <w:t>языке</w:t>
      </w:r>
      <w:r>
        <w:rPr>
          <w:spacing w:val="75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инновации</w:t>
      </w:r>
      <w:r>
        <w:rPr>
          <w:spacing w:val="72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преподавании</w:t>
      </w:r>
      <w:r>
        <w:rPr>
          <w:spacing w:val="72"/>
        </w:rPr>
        <w:t xml:space="preserve"> </w:t>
      </w:r>
      <w:r>
        <w:t>тюркских</w:t>
      </w:r>
      <w:r>
        <w:rPr>
          <w:spacing w:val="71"/>
        </w:rPr>
        <w:t xml:space="preserve"> </w:t>
      </w:r>
      <w:r>
        <w:t>языков</w:t>
      </w:r>
      <w:r>
        <w:rPr>
          <w:spacing w:val="77"/>
        </w:rPr>
        <w:t xml:space="preserve"> </w:t>
      </w:r>
      <w:r>
        <w:t xml:space="preserve">и </w:t>
      </w:r>
      <w:r>
        <w:rPr>
          <w:spacing w:val="-2"/>
        </w:rPr>
        <w:t>литератур</w:t>
      </w:r>
      <w:r w:rsidR="006C003F">
        <w:rPr>
          <w:spacing w:val="-2"/>
        </w:rPr>
        <w:t>.</w:t>
      </w:r>
    </w:p>
    <w:p w14:paraId="36DD92DF" w14:textId="77777777" w:rsidR="000A6B6B" w:rsidRDefault="000A6B6B">
      <w:pPr>
        <w:pStyle w:val="a3"/>
        <w:ind w:left="0"/>
      </w:pPr>
    </w:p>
    <w:p w14:paraId="6D5834D9" w14:textId="0EC38202" w:rsidR="000A6B6B" w:rsidRDefault="009E0DB9">
      <w:pPr>
        <w:pStyle w:val="a3"/>
        <w:ind w:firstLine="710"/>
      </w:pP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</w:t>
      </w:r>
      <w:r>
        <w:rPr>
          <w:spacing w:val="38"/>
        </w:rPr>
        <w:t xml:space="preserve"> </w:t>
      </w:r>
      <w:r>
        <w:t>конференции</w:t>
      </w:r>
      <w:r>
        <w:rPr>
          <w:spacing w:val="39"/>
        </w:rPr>
        <w:t xml:space="preserve"> </w:t>
      </w:r>
      <w:r>
        <w:t>приглашаются</w:t>
      </w:r>
      <w:r>
        <w:rPr>
          <w:spacing w:val="40"/>
        </w:rPr>
        <w:t xml:space="preserve"> </w:t>
      </w:r>
      <w:r>
        <w:t>уч</w:t>
      </w:r>
      <w:r w:rsidR="006C003F">
        <w:t>ё</w:t>
      </w:r>
      <w:r>
        <w:t>ные,</w:t>
      </w:r>
      <w:r>
        <w:rPr>
          <w:spacing w:val="40"/>
        </w:rPr>
        <w:t xml:space="preserve"> </w:t>
      </w:r>
      <w:r>
        <w:t>преподаватели,</w:t>
      </w:r>
      <w:r>
        <w:rPr>
          <w:spacing w:val="40"/>
        </w:rPr>
        <w:t xml:space="preserve"> </w:t>
      </w:r>
      <w:r>
        <w:t xml:space="preserve">научные сотрудники, учителя, </w:t>
      </w:r>
      <w:r w:rsidR="00132A0D">
        <w:t xml:space="preserve">сотрудники музеев, </w:t>
      </w:r>
      <w:r>
        <w:t>аспиранты, соискатели.</w:t>
      </w:r>
    </w:p>
    <w:p w14:paraId="6BF05FBE" w14:textId="77777777" w:rsidR="000A6B6B" w:rsidRDefault="009E0DB9">
      <w:pPr>
        <w:pStyle w:val="a3"/>
        <w:spacing w:before="3" w:line="237" w:lineRule="auto"/>
        <w:ind w:left="824" w:right="1941"/>
      </w:pPr>
      <w:r>
        <w:t>Конференция проводится в очном, заочном и online формате. Рабочие</w:t>
      </w:r>
      <w:r>
        <w:rPr>
          <w:spacing w:val="-7"/>
        </w:rPr>
        <w:t xml:space="preserve"> </w:t>
      </w:r>
      <w:r>
        <w:t>языки</w:t>
      </w:r>
      <w:r>
        <w:rPr>
          <w:spacing w:val="-6"/>
        </w:rPr>
        <w:t xml:space="preserve"> </w:t>
      </w:r>
      <w:r>
        <w:t>конференции:</w:t>
      </w:r>
      <w:r>
        <w:rPr>
          <w:spacing w:val="-11"/>
        </w:rPr>
        <w:t xml:space="preserve"> </w:t>
      </w:r>
      <w:r>
        <w:t>русский,</w:t>
      </w:r>
      <w:r>
        <w:rPr>
          <w:spacing w:val="-5"/>
        </w:rPr>
        <w:t xml:space="preserve"> </w:t>
      </w:r>
      <w:r>
        <w:t>татарский,</w:t>
      </w:r>
      <w:r>
        <w:rPr>
          <w:spacing w:val="-5"/>
        </w:rPr>
        <w:t xml:space="preserve"> </w:t>
      </w:r>
      <w:r>
        <w:t>английский.</w:t>
      </w:r>
    </w:p>
    <w:p w14:paraId="7F95E00D" w14:textId="40DC83FF" w:rsidR="000A6B6B" w:rsidRDefault="009E0DB9">
      <w:pPr>
        <w:pStyle w:val="a3"/>
        <w:spacing w:before="5" w:line="237" w:lineRule="auto"/>
        <w:ind w:firstLine="710"/>
      </w:pPr>
      <w:r>
        <w:t>Планируется</w:t>
      </w:r>
      <w:r>
        <w:rPr>
          <w:spacing w:val="29"/>
        </w:rPr>
        <w:t xml:space="preserve"> </w:t>
      </w:r>
      <w:r>
        <w:t>публикация</w:t>
      </w:r>
      <w:r>
        <w:rPr>
          <w:spacing w:val="35"/>
        </w:rPr>
        <w:t xml:space="preserve"> </w:t>
      </w:r>
      <w:r>
        <w:t>сборника</w:t>
      </w:r>
      <w:r>
        <w:rPr>
          <w:spacing w:val="27"/>
        </w:rPr>
        <w:t xml:space="preserve"> </w:t>
      </w:r>
      <w:r>
        <w:t>материалов</w:t>
      </w:r>
      <w:r>
        <w:rPr>
          <w:spacing w:val="30"/>
        </w:rPr>
        <w:t xml:space="preserve"> </w:t>
      </w:r>
      <w:r>
        <w:t>конференции.</w:t>
      </w:r>
      <w:r>
        <w:rPr>
          <w:spacing w:val="30"/>
        </w:rPr>
        <w:t xml:space="preserve"> </w:t>
      </w:r>
      <w:proofErr w:type="gramStart"/>
      <w:r>
        <w:t>Сборник будет</w:t>
      </w:r>
      <w:r>
        <w:rPr>
          <w:spacing w:val="73"/>
          <w:w w:val="150"/>
        </w:rPr>
        <w:t xml:space="preserve"> </w:t>
      </w:r>
      <w:bookmarkStart w:id="4" w:name="_Hlk217114641"/>
      <w:r>
        <w:t>зарегистрирован</w:t>
      </w:r>
      <w:r>
        <w:rPr>
          <w:spacing w:val="72"/>
          <w:w w:val="15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t>наукометрической</w:t>
      </w:r>
      <w:r>
        <w:rPr>
          <w:spacing w:val="72"/>
          <w:w w:val="150"/>
        </w:rPr>
        <w:t xml:space="preserve"> </w:t>
      </w:r>
      <w:r>
        <w:t>базе</w:t>
      </w:r>
      <w:r>
        <w:rPr>
          <w:spacing w:val="74"/>
          <w:w w:val="150"/>
        </w:rPr>
        <w:t xml:space="preserve"> </w:t>
      </w:r>
      <w:r>
        <w:t>РИНЦ</w:t>
      </w:r>
      <w:r>
        <w:rPr>
          <w:spacing w:val="74"/>
          <w:w w:val="150"/>
        </w:rPr>
        <w:t xml:space="preserve"> </w:t>
      </w:r>
      <w:r>
        <w:t>(Российский</w:t>
      </w:r>
      <w:r>
        <w:rPr>
          <w:spacing w:val="71"/>
          <w:w w:val="150"/>
        </w:rPr>
        <w:t xml:space="preserve"> </w:t>
      </w:r>
      <w:r>
        <w:t>индекс</w:t>
      </w:r>
      <w:r>
        <w:rPr>
          <w:spacing w:val="74"/>
          <w:w w:val="150"/>
        </w:rPr>
        <w:t xml:space="preserve"> </w:t>
      </w:r>
      <w:r>
        <w:rPr>
          <w:spacing w:val="-2"/>
        </w:rPr>
        <w:t>научного</w:t>
      </w:r>
      <w:proofErr w:type="gramEnd"/>
    </w:p>
    <w:p w14:paraId="33C13F72" w14:textId="77777777" w:rsidR="000A6B6B" w:rsidRDefault="000A6B6B">
      <w:pPr>
        <w:spacing w:line="237" w:lineRule="auto"/>
        <w:sectPr w:rsidR="000A6B6B">
          <w:type w:val="continuous"/>
          <w:pgSz w:w="11920" w:h="16850"/>
          <w:pgMar w:top="1120" w:right="1020" w:bottom="280" w:left="1020" w:header="720" w:footer="720" w:gutter="0"/>
          <w:cols w:space="720"/>
        </w:sectPr>
      </w:pPr>
    </w:p>
    <w:p w14:paraId="17ABC179" w14:textId="77777777" w:rsidR="000A6B6B" w:rsidRDefault="009E0DB9">
      <w:pPr>
        <w:pStyle w:val="a3"/>
        <w:spacing w:before="77"/>
      </w:pPr>
      <w:r>
        <w:lastRenderedPageBreak/>
        <w:t>цитирования)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размещен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2"/>
        </w:rPr>
        <w:t xml:space="preserve"> </w:t>
      </w:r>
      <w:hyperlink r:id="rId9">
        <w:r>
          <w:rPr>
            <w:color w:val="0460C1"/>
            <w:spacing w:val="-2"/>
            <w:u w:val="single" w:color="0460C1"/>
          </w:rPr>
          <w:t>http://kpfu.ru/elabuga/nauka</w:t>
        </w:r>
        <w:r>
          <w:rPr>
            <w:spacing w:val="-2"/>
          </w:rPr>
          <w:t>.</w:t>
        </w:r>
      </w:hyperlink>
    </w:p>
    <w:p w14:paraId="3329F641" w14:textId="77777777" w:rsidR="000A6B6B" w:rsidRDefault="000A6B6B">
      <w:pPr>
        <w:pStyle w:val="a3"/>
        <w:ind w:left="0"/>
      </w:pPr>
    </w:p>
    <w:bookmarkEnd w:id="4"/>
    <w:p w14:paraId="6BD8F766" w14:textId="77777777" w:rsidR="000A6B6B" w:rsidRDefault="009E0DB9">
      <w:pPr>
        <w:ind w:right="25"/>
        <w:jc w:val="center"/>
        <w:rPr>
          <w:sz w:val="24"/>
        </w:rPr>
      </w:pP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УЧАСТИЯ</w:t>
      </w:r>
    </w:p>
    <w:p w14:paraId="7D97F172" w14:textId="5884FDFF" w:rsidR="000A6B6B" w:rsidRDefault="009E0DB9">
      <w:pPr>
        <w:pStyle w:val="a3"/>
        <w:spacing w:before="2"/>
        <w:ind w:left="223" w:right="238" w:firstLine="566"/>
        <w:jc w:val="both"/>
      </w:pPr>
      <w:r>
        <w:t>Участникам конференции для публикации, а также своевременной подготовки сборника</w:t>
      </w:r>
      <w:r>
        <w:rPr>
          <w:spacing w:val="40"/>
        </w:rPr>
        <w:t xml:space="preserve"> </w:t>
      </w:r>
      <w:r>
        <w:t xml:space="preserve">до </w:t>
      </w:r>
      <w:r>
        <w:rPr>
          <w:b/>
        </w:rPr>
        <w:t>1</w:t>
      </w:r>
      <w:r w:rsidR="000A2E30">
        <w:rPr>
          <w:b/>
        </w:rPr>
        <w:t>5</w:t>
      </w:r>
      <w:r>
        <w:rPr>
          <w:b/>
        </w:rPr>
        <w:t xml:space="preserve"> </w:t>
      </w:r>
      <w:r w:rsidR="000A2E30">
        <w:rPr>
          <w:b/>
        </w:rPr>
        <w:t>апреля</w:t>
      </w:r>
      <w:r>
        <w:rPr>
          <w:b/>
        </w:rPr>
        <w:t xml:space="preserve"> 202</w:t>
      </w:r>
      <w:r w:rsidR="000A2E30">
        <w:rPr>
          <w:b/>
        </w:rPr>
        <w:t>6</w:t>
      </w:r>
      <w:r>
        <w:rPr>
          <w:b/>
        </w:rPr>
        <w:t xml:space="preserve"> г.</w:t>
      </w:r>
      <w:r>
        <w:rPr>
          <w:b/>
          <w:spacing w:val="40"/>
        </w:rPr>
        <w:t xml:space="preserve"> </w:t>
      </w:r>
      <w:r>
        <w:t xml:space="preserve">необходимо направить на электронный адрес оргкомитета </w:t>
      </w:r>
      <w:r w:rsidR="00420A98">
        <w:rPr>
          <w:color w:val="0000FF"/>
          <w:spacing w:val="-2"/>
          <w:u w:val="single" w:color="0000FF"/>
          <w:lang w:val="en-US"/>
        </w:rPr>
        <w:t>alabugaturk</w:t>
      </w:r>
      <w:r w:rsidR="00420A98" w:rsidRPr="00420A98">
        <w:rPr>
          <w:color w:val="0000FF"/>
          <w:spacing w:val="-2"/>
          <w:u w:val="single" w:color="0000FF"/>
        </w:rPr>
        <w:t>2026@</w:t>
      </w:r>
      <w:r w:rsidR="00420A98">
        <w:rPr>
          <w:color w:val="0000FF"/>
          <w:spacing w:val="-2"/>
          <w:u w:val="single" w:color="0000FF"/>
          <w:lang w:val="en-US"/>
        </w:rPr>
        <w:t>gmail</w:t>
      </w:r>
      <w:r w:rsidR="00420A98" w:rsidRPr="00420A98">
        <w:rPr>
          <w:color w:val="0000FF"/>
          <w:spacing w:val="-2"/>
          <w:u w:val="single" w:color="0000FF"/>
        </w:rPr>
        <w:t>.</w:t>
      </w:r>
      <w:r w:rsidR="00420A98">
        <w:rPr>
          <w:color w:val="0000FF"/>
          <w:spacing w:val="-2"/>
          <w:u w:val="single" w:color="0000FF"/>
          <w:lang w:val="en-US"/>
        </w:rPr>
        <w:t>ru</w:t>
      </w:r>
      <w:r>
        <w:rPr>
          <w:spacing w:val="-2"/>
        </w:rPr>
        <w:t>:</w:t>
      </w:r>
    </w:p>
    <w:p w14:paraId="4916AA1C" w14:textId="32AF044E" w:rsidR="000A6B6B" w:rsidRDefault="009E0DB9">
      <w:pPr>
        <w:pStyle w:val="a4"/>
        <w:numPr>
          <w:ilvl w:val="0"/>
          <w:numId w:val="3"/>
        </w:numPr>
        <w:tabs>
          <w:tab w:val="left" w:pos="1009"/>
        </w:tabs>
        <w:spacing w:before="5" w:line="232" w:lineRule="auto"/>
        <w:ind w:right="108" w:firstLine="0"/>
        <w:rPr>
          <w:sz w:val="24"/>
        </w:rPr>
      </w:pPr>
      <w:r>
        <w:rPr>
          <w:b/>
          <w:sz w:val="24"/>
        </w:rPr>
        <w:t>те</w:t>
      </w:r>
      <w:proofErr w:type="gramStart"/>
      <w:r>
        <w:rPr>
          <w:b/>
          <w:sz w:val="24"/>
        </w:rPr>
        <w:t>кст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ст</w:t>
      </w:r>
      <w:proofErr w:type="gramEnd"/>
      <w:r>
        <w:rPr>
          <w:b/>
          <w:sz w:val="24"/>
        </w:rPr>
        <w:t>атьи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объемо</w:t>
      </w:r>
      <w:r w:rsidR="000A2E30">
        <w:rPr>
          <w:b/>
          <w:sz w:val="24"/>
        </w:rPr>
        <w:t xml:space="preserve">м не менее </w:t>
      </w:r>
      <w:r w:rsidR="00E1602B">
        <w:rPr>
          <w:b/>
          <w:sz w:val="24"/>
        </w:rPr>
        <w:t xml:space="preserve">3 и не более 7 </w:t>
      </w:r>
      <w:r>
        <w:rPr>
          <w:b/>
          <w:sz w:val="24"/>
        </w:rPr>
        <w:t>страниц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машинописного</w:t>
      </w:r>
      <w:r>
        <w:rPr>
          <w:spacing w:val="7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78"/>
          <w:sz w:val="24"/>
        </w:rPr>
        <w:t xml:space="preserve"> </w:t>
      </w:r>
      <w:r>
        <w:rPr>
          <w:sz w:val="24"/>
        </w:rPr>
        <w:t>(образец оформления Приложение 1);</w:t>
      </w:r>
    </w:p>
    <w:p w14:paraId="0588CC37" w14:textId="77777777" w:rsidR="000A6B6B" w:rsidRDefault="009E0DB9">
      <w:pPr>
        <w:pStyle w:val="a4"/>
        <w:numPr>
          <w:ilvl w:val="0"/>
          <w:numId w:val="3"/>
        </w:numPr>
        <w:tabs>
          <w:tab w:val="left" w:pos="928"/>
        </w:tabs>
        <w:spacing w:line="271" w:lineRule="exact"/>
        <w:ind w:left="928" w:hanging="138"/>
        <w:rPr>
          <w:sz w:val="24"/>
        </w:rPr>
      </w:pPr>
      <w:r>
        <w:rPr>
          <w:b/>
          <w:sz w:val="24"/>
        </w:rPr>
        <w:t>заявку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2);</w:t>
      </w:r>
    </w:p>
    <w:p w14:paraId="741D14DD" w14:textId="293B796F" w:rsidR="000A6B6B" w:rsidRDefault="009E0DB9" w:rsidP="00E1602B">
      <w:pPr>
        <w:pStyle w:val="a3"/>
        <w:spacing w:before="2"/>
        <w:ind w:left="223" w:right="246" w:firstLine="566"/>
        <w:jc w:val="both"/>
      </w:pPr>
      <w:proofErr w:type="gramStart"/>
      <w:r>
        <w:t>Текст статьи</w:t>
      </w:r>
      <w:r w:rsidR="00E1602B">
        <w:t xml:space="preserve"> и</w:t>
      </w:r>
      <w:r>
        <w:t xml:space="preserve"> заявку следует высылать отдельными файлами (название файлов:</w:t>
      </w:r>
      <w:proofErr w:type="gramEnd"/>
      <w:r>
        <w:t xml:space="preserve"> </w:t>
      </w:r>
      <w:proofErr w:type="gramStart"/>
      <w:r>
        <w:t>ФИО_статья; ФИО_заявка).</w:t>
      </w:r>
      <w:proofErr w:type="gramEnd"/>
      <w:r>
        <w:t xml:space="preserve"> В теме письма необходимо указать «Тюркологическая конференция».</w:t>
      </w:r>
      <w:r>
        <w:rPr>
          <w:spacing w:val="40"/>
        </w:rPr>
        <w:t xml:space="preserve"> </w:t>
      </w:r>
      <w:r>
        <w:t>После проверки и</w:t>
      </w:r>
      <w:r>
        <w:rPr>
          <w:spacing w:val="-2"/>
        </w:rPr>
        <w:t xml:space="preserve"> </w:t>
      </w:r>
      <w:r>
        <w:t>оценки статьи редакционной коллегией сборника участник получает письмо о принятии статьи к публикации, либо отказ.</w:t>
      </w:r>
      <w:r>
        <w:rPr>
          <w:spacing w:val="-15"/>
        </w:rPr>
        <w:t xml:space="preserve"> </w:t>
      </w:r>
    </w:p>
    <w:p w14:paraId="1AB6632A" w14:textId="08EDFCF7" w:rsidR="000A6B6B" w:rsidRDefault="009E0DB9">
      <w:pPr>
        <w:pStyle w:val="a3"/>
        <w:spacing w:line="242" w:lineRule="auto"/>
        <w:ind w:right="116" w:firstLine="710"/>
        <w:jc w:val="both"/>
      </w:pPr>
      <w:r>
        <w:t xml:space="preserve">Проезд, проживание и питание </w:t>
      </w:r>
      <w:r w:rsidR="00420A98" w:rsidRPr="00420A98">
        <w:t>(</w:t>
      </w:r>
      <w:r w:rsidR="00420A98">
        <w:t xml:space="preserve">кроме кофе-брейков) </w:t>
      </w:r>
      <w:r>
        <w:t xml:space="preserve">участников конференции оплачивается направляющей </w:t>
      </w:r>
      <w:r>
        <w:rPr>
          <w:spacing w:val="-2"/>
        </w:rPr>
        <w:t>стороной.</w:t>
      </w:r>
    </w:p>
    <w:p w14:paraId="620705EB" w14:textId="77777777" w:rsidR="000A6B6B" w:rsidRDefault="009E0DB9">
      <w:pPr>
        <w:spacing w:line="266" w:lineRule="exact"/>
        <w:jc w:val="center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СТАТЬИ</w:t>
      </w:r>
    </w:p>
    <w:p w14:paraId="427AE309" w14:textId="77777777" w:rsidR="000A6B6B" w:rsidRDefault="009E0DB9">
      <w:pPr>
        <w:pStyle w:val="a3"/>
        <w:spacing w:before="2"/>
        <w:ind w:right="104" w:firstLine="7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68544" behindDoc="1" locked="0" layoutInCell="1" allowOverlap="1" wp14:anchorId="25CF6B0E" wp14:editId="214AC0FE">
                <wp:simplePos x="0" y="0"/>
                <wp:positionH relativeFrom="page">
                  <wp:posOffset>1670685</wp:posOffset>
                </wp:positionH>
                <wp:positionV relativeFrom="paragraph">
                  <wp:posOffset>178362</wp:posOffset>
                </wp:positionV>
                <wp:extent cx="36830" cy="1797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79705">
                              <a:moveTo>
                                <a:pt x="36830" y="0"/>
                              </a:moveTo>
                              <a:lnTo>
                                <a:pt x="0" y="0"/>
                              </a:lnTo>
                              <a:lnTo>
                                <a:pt x="0" y="179704"/>
                              </a:lnTo>
                              <a:lnTo>
                                <a:pt x="36830" y="179704"/>
                              </a:lnTo>
                              <a:lnTo>
                                <a:pt x="36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B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9CBE61" id="Graphic 3" o:spid="_x0000_s1026" style="position:absolute;margin-left:131.55pt;margin-top:14.05pt;width:2.9pt;height:14.1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" path="m36830,l,,,179704r36830,l36830,xe" fillcolor="#ecebe9" stroked="f">
                <v:path arrowok="t"/>
                <w10:wrap anchorx="page"/>
              </v:shape>
            </w:pict>
          </mc:Fallback>
        </mc:AlternateContent>
      </w:r>
      <w:r>
        <w:t>Материалы доклада</w:t>
      </w:r>
      <w:r>
        <w:rPr>
          <w:spacing w:val="-1"/>
        </w:rPr>
        <w:t xml:space="preserve"> </w:t>
      </w:r>
      <w:r>
        <w:t>должны быть</w:t>
      </w:r>
      <w:r>
        <w:rPr>
          <w:spacing w:val="-3"/>
        </w:rPr>
        <w:t xml:space="preserve"> </w:t>
      </w:r>
      <w:r>
        <w:t>оформлены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текстовом редакторе</w:t>
      </w:r>
      <w:r>
        <w:rPr>
          <w:spacing w:val="-2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Word;</w:t>
      </w:r>
      <w:r>
        <w:rPr>
          <w:spacing w:val="-5"/>
        </w:rPr>
        <w:t xml:space="preserve"> </w:t>
      </w:r>
      <w:r>
        <w:t>шрифт Times New Roman, кегль 14, межстрочный</w:t>
      </w:r>
      <w:r>
        <w:rPr>
          <w:spacing w:val="-1"/>
        </w:rPr>
        <w:t xml:space="preserve"> </w:t>
      </w:r>
      <w:r>
        <w:t>интервал 1,5;</w:t>
      </w:r>
      <w:r>
        <w:rPr>
          <w:spacing w:val="-7"/>
        </w:rPr>
        <w:t xml:space="preserve"> </w:t>
      </w:r>
      <w:r>
        <w:t>все поля</w:t>
      </w:r>
      <w:r>
        <w:rPr>
          <w:spacing w:val="-2"/>
        </w:rPr>
        <w:t xml:space="preserve"> </w:t>
      </w:r>
      <w:r>
        <w:t>по 2</w:t>
      </w:r>
      <w:r>
        <w:rPr>
          <w:spacing w:val="-2"/>
        </w:rPr>
        <w:t xml:space="preserve"> </w:t>
      </w:r>
      <w:r>
        <w:t>см., абзацный</w:t>
      </w:r>
      <w:r>
        <w:rPr>
          <w:spacing w:val="-6"/>
        </w:rPr>
        <w:t xml:space="preserve"> </w:t>
      </w:r>
      <w:r>
        <w:t>отступ – 1,25 см. Ссылки на источники оформляются в квадратных скобках: [3, с. 5]. Не использовать автоформаты и стили, автонумерацию, не форматировать пробелами. Ориентация листа – книжная.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рисунки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таблицы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пронумерованы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снабжены</w:t>
      </w:r>
      <w:r>
        <w:rPr>
          <w:spacing w:val="40"/>
        </w:rPr>
        <w:t xml:space="preserve"> </w:t>
      </w:r>
      <w:r>
        <w:t>названиями или подрисуночными подписями.</w:t>
      </w:r>
    </w:p>
    <w:p w14:paraId="7F64A1DD" w14:textId="77777777" w:rsidR="000A6B6B" w:rsidRDefault="009E0DB9">
      <w:pPr>
        <w:pStyle w:val="a3"/>
        <w:spacing w:before="1"/>
        <w:ind w:right="103" w:firstLine="720"/>
        <w:jc w:val="both"/>
      </w:pPr>
      <w:r>
        <w:t>В конце статьи обязательно указывается список литературы, оформленный в соответствии с ГОСТ 7.0.5-2008 в алфавитном порядке. Статья не должна быть ранее опубликована, а также не должна быть представлена для</w:t>
      </w:r>
      <w:r>
        <w:rPr>
          <w:spacing w:val="-15"/>
        </w:rPr>
        <w:t xml:space="preserve"> </w:t>
      </w:r>
      <w:r>
        <w:t>рассмотрения и публикации в другом издании.</w:t>
      </w:r>
    </w:p>
    <w:p w14:paraId="52A29412" w14:textId="6318B6DC" w:rsidR="000A6B6B" w:rsidRDefault="009E0DB9">
      <w:pPr>
        <w:pStyle w:val="a3"/>
        <w:spacing w:line="275" w:lineRule="exact"/>
        <w:ind w:left="833"/>
        <w:jc w:val="both"/>
      </w:pPr>
      <w:r>
        <w:t>Оригинальность</w:t>
      </w:r>
      <w:r>
        <w:rPr>
          <w:spacing w:val="-1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составлять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7</w:t>
      </w:r>
      <w:r w:rsidR="00E1602B">
        <w:t>0</w:t>
      </w:r>
      <w:r>
        <w:t>%</w:t>
      </w:r>
      <w:r>
        <w:rPr>
          <w:spacing w:val="1"/>
        </w:rPr>
        <w:t xml:space="preserve"> </w:t>
      </w:r>
      <w:r>
        <w:rPr>
          <w:spacing w:val="-2"/>
        </w:rPr>
        <w:t>(</w:t>
      </w:r>
      <w:hyperlink r:id="rId10" w:history="1">
        <w:r w:rsidR="000A2E30" w:rsidRPr="00546E3F">
          <w:rPr>
            <w:rStyle w:val="a5"/>
            <w:spacing w:val="-2"/>
          </w:rPr>
          <w:t>https://www.antiplagiat.ru/</w:t>
        </w:r>
      </w:hyperlink>
      <w:r>
        <w:rPr>
          <w:spacing w:val="-2"/>
        </w:rPr>
        <w:t>).</w:t>
      </w:r>
    </w:p>
    <w:p w14:paraId="421748E3" w14:textId="77777777" w:rsidR="000A6B6B" w:rsidRDefault="009E0DB9">
      <w:pPr>
        <w:pStyle w:val="a3"/>
        <w:spacing w:line="242" w:lineRule="auto"/>
        <w:ind w:right="104" w:firstLine="720"/>
        <w:jc w:val="both"/>
      </w:pPr>
      <w:r>
        <w:t>Редакционная коллегия оставляет за собой право отклонить статью, не соответствующую указанным требованиям или тематике конференции.</w:t>
      </w:r>
    </w:p>
    <w:p w14:paraId="1253F7D9" w14:textId="77777777" w:rsidR="000A6B6B" w:rsidRDefault="009E0DB9">
      <w:pPr>
        <w:pStyle w:val="a3"/>
        <w:spacing w:before="272" w:line="275" w:lineRule="exact"/>
        <w:ind w:left="824"/>
      </w:pPr>
      <w:r>
        <w:t>Контактные</w:t>
      </w:r>
      <w:r>
        <w:rPr>
          <w:spacing w:val="-3"/>
        </w:rPr>
        <w:t xml:space="preserve"> </w:t>
      </w:r>
      <w:r>
        <w:rPr>
          <w:spacing w:val="-2"/>
        </w:rPr>
        <w:t>телефоны:</w:t>
      </w:r>
    </w:p>
    <w:p w14:paraId="3A57E8F8" w14:textId="77777777" w:rsidR="000A6B6B" w:rsidRDefault="009E0DB9">
      <w:pPr>
        <w:pStyle w:val="a3"/>
        <w:spacing w:before="2" w:line="237" w:lineRule="auto"/>
        <w:ind w:firstLine="773"/>
      </w:pPr>
      <w:r>
        <w:t>8-967-772-27-33 – Нигамаев Альберт Зуфарович, кандидат исторических</w:t>
      </w:r>
      <w:r>
        <w:rPr>
          <w:spacing w:val="-4"/>
        </w:rPr>
        <w:t xml:space="preserve"> </w:t>
      </w:r>
      <w:r>
        <w:t xml:space="preserve">наук, доцент кафедры </w:t>
      </w:r>
      <w:r w:rsidR="00D34003">
        <w:t xml:space="preserve">всеобщей и отечественной </w:t>
      </w:r>
      <w:r>
        <w:t xml:space="preserve">истории (история, археология, </w:t>
      </w:r>
      <w:r w:rsidR="00D34003">
        <w:t xml:space="preserve">этнология, </w:t>
      </w:r>
      <w:r>
        <w:t>культура)</w:t>
      </w:r>
    </w:p>
    <w:p w14:paraId="59914137" w14:textId="77777777" w:rsidR="000A6B6B" w:rsidRDefault="009E0DB9">
      <w:pPr>
        <w:pStyle w:val="a3"/>
        <w:tabs>
          <w:tab w:val="left" w:pos="2720"/>
          <w:tab w:val="left" w:pos="3090"/>
          <w:tab w:val="left" w:pos="4193"/>
          <w:tab w:val="left" w:pos="4960"/>
          <w:tab w:val="left" w:pos="6341"/>
          <w:tab w:val="left" w:pos="7296"/>
          <w:tab w:val="left" w:pos="9233"/>
        </w:tabs>
        <w:spacing w:before="5" w:line="237" w:lineRule="auto"/>
        <w:ind w:right="117" w:firstLine="710"/>
      </w:pPr>
      <w:r>
        <w:rPr>
          <w:spacing w:val="-2"/>
        </w:rPr>
        <w:t>8-960-074-73-74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Камаева</w:t>
      </w:r>
      <w:r>
        <w:tab/>
      </w:r>
      <w:r>
        <w:rPr>
          <w:spacing w:val="-4"/>
        </w:rPr>
        <w:t>Рима</w:t>
      </w:r>
      <w:r>
        <w:tab/>
      </w:r>
      <w:r>
        <w:rPr>
          <w:spacing w:val="-2"/>
        </w:rPr>
        <w:t>Бизяновна,</w:t>
      </w:r>
      <w:r>
        <w:tab/>
      </w:r>
      <w:r>
        <w:rPr>
          <w:spacing w:val="-2"/>
        </w:rPr>
        <w:t>доктор</w:t>
      </w:r>
      <w:r>
        <w:tab/>
      </w:r>
      <w:r>
        <w:rPr>
          <w:spacing w:val="-2"/>
        </w:rPr>
        <w:t>филологических</w:t>
      </w:r>
      <w:r>
        <w:tab/>
      </w:r>
      <w:r>
        <w:rPr>
          <w:spacing w:val="-4"/>
        </w:rPr>
        <w:t xml:space="preserve">наук, </w:t>
      </w:r>
      <w:r>
        <w:t>заведующий кафедрой татарской филологии (филология)</w:t>
      </w:r>
    </w:p>
    <w:p w14:paraId="347FD3FE" w14:textId="77777777" w:rsidR="000A6B6B" w:rsidRDefault="000A6B6B">
      <w:pPr>
        <w:pStyle w:val="a3"/>
        <w:spacing w:before="6"/>
        <w:ind w:left="0"/>
      </w:pPr>
    </w:p>
    <w:p w14:paraId="26F4782A" w14:textId="77777777" w:rsidR="000A6B6B" w:rsidRDefault="009E0DB9">
      <w:pPr>
        <w:ind w:left="8128" w:right="25"/>
        <w:jc w:val="center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0BB2A247" w14:textId="77777777" w:rsidR="000A6B6B" w:rsidRDefault="009E0DB9">
      <w:pPr>
        <w:spacing w:before="3"/>
        <w:ind w:left="4"/>
        <w:jc w:val="center"/>
        <w:rPr>
          <w:b/>
          <w:sz w:val="24"/>
        </w:rPr>
      </w:pPr>
      <w:r>
        <w:rPr>
          <w:b/>
          <w:spacing w:val="-2"/>
          <w:sz w:val="24"/>
        </w:rPr>
        <w:t>Заявка</w:t>
      </w:r>
    </w:p>
    <w:p w14:paraId="5F08280D" w14:textId="5CAF4183" w:rsidR="000A6B6B" w:rsidRDefault="009E0DB9">
      <w:pPr>
        <w:spacing w:line="242" w:lineRule="auto"/>
        <w:ind w:left="804" w:hanging="438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X</w:t>
      </w:r>
      <w:r w:rsidR="006C003F">
        <w:rPr>
          <w:b/>
          <w:sz w:val="24"/>
          <w:lang w:val="en-US"/>
        </w:rPr>
        <w:t>I</w:t>
      </w:r>
      <w:r>
        <w:rPr>
          <w:b/>
          <w:sz w:val="24"/>
        </w:rPr>
        <w:t>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Международной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тюркологической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конференции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«Тюркский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в </w:t>
      </w:r>
      <w:r w:rsidR="006C003F">
        <w:rPr>
          <w:b/>
          <w:sz w:val="24"/>
        </w:rPr>
        <w:t>евразийском пространстве</w:t>
      </w:r>
      <w:r>
        <w:rPr>
          <w:b/>
          <w:sz w:val="24"/>
        </w:rPr>
        <w:t>»</w:t>
      </w:r>
    </w:p>
    <w:p w14:paraId="56F565A5" w14:textId="77777777" w:rsidR="000A6B6B" w:rsidRDefault="000A6B6B">
      <w:pPr>
        <w:pStyle w:val="a3"/>
        <w:spacing w:before="4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3088"/>
      </w:tblGrid>
      <w:tr w:rsidR="000A6B6B" w14:paraId="15AFD0A5" w14:textId="77777777">
        <w:trPr>
          <w:trHeight w:val="373"/>
        </w:trPr>
        <w:tc>
          <w:tcPr>
            <w:tcW w:w="5383" w:type="dxa"/>
          </w:tcPr>
          <w:p w14:paraId="1F494C80" w14:textId="77777777" w:rsidR="000A6B6B" w:rsidRDefault="009E0D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(полн.)</w:t>
            </w:r>
          </w:p>
        </w:tc>
        <w:tc>
          <w:tcPr>
            <w:tcW w:w="3088" w:type="dxa"/>
          </w:tcPr>
          <w:p w14:paraId="5A089102" w14:textId="77777777" w:rsidR="000A6B6B" w:rsidRDefault="000A6B6B">
            <w:pPr>
              <w:pStyle w:val="TableParagraph"/>
              <w:ind w:left="0"/>
              <w:rPr>
                <w:sz w:val="24"/>
              </w:rPr>
            </w:pPr>
          </w:p>
        </w:tc>
      </w:tr>
      <w:tr w:rsidR="000A6B6B" w14:paraId="4BC86D86" w14:textId="77777777">
        <w:trPr>
          <w:trHeight w:val="365"/>
        </w:trPr>
        <w:tc>
          <w:tcPr>
            <w:tcW w:w="5383" w:type="dxa"/>
          </w:tcPr>
          <w:p w14:paraId="14E41865" w14:textId="77777777" w:rsidR="000A6B6B" w:rsidRDefault="009E0D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Соавторы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(Ф.И.О.,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полностью)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есть)</w:t>
            </w:r>
          </w:p>
        </w:tc>
        <w:tc>
          <w:tcPr>
            <w:tcW w:w="3088" w:type="dxa"/>
          </w:tcPr>
          <w:p w14:paraId="0D8894FD" w14:textId="77777777" w:rsidR="000A6B6B" w:rsidRDefault="000A6B6B">
            <w:pPr>
              <w:pStyle w:val="TableParagraph"/>
              <w:ind w:left="0"/>
              <w:rPr>
                <w:sz w:val="24"/>
              </w:rPr>
            </w:pPr>
          </w:p>
        </w:tc>
      </w:tr>
      <w:tr w:rsidR="000A6B6B" w14:paraId="5C103B61" w14:textId="77777777">
        <w:trPr>
          <w:trHeight w:val="373"/>
        </w:trPr>
        <w:tc>
          <w:tcPr>
            <w:tcW w:w="5383" w:type="dxa"/>
          </w:tcPr>
          <w:p w14:paraId="631E8FAF" w14:textId="77777777" w:rsidR="000A6B6B" w:rsidRDefault="009E0DB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(полн.)</w:t>
            </w:r>
          </w:p>
        </w:tc>
        <w:tc>
          <w:tcPr>
            <w:tcW w:w="3088" w:type="dxa"/>
          </w:tcPr>
          <w:p w14:paraId="267B1CE5" w14:textId="0C1982C7" w:rsidR="000A6B6B" w:rsidRDefault="000A6B6B">
            <w:pPr>
              <w:pStyle w:val="TableParagraph"/>
              <w:ind w:left="0"/>
              <w:rPr>
                <w:sz w:val="24"/>
              </w:rPr>
            </w:pPr>
          </w:p>
        </w:tc>
      </w:tr>
      <w:tr w:rsidR="000A6B6B" w14:paraId="411593F0" w14:textId="77777777">
        <w:trPr>
          <w:trHeight w:val="369"/>
        </w:trPr>
        <w:tc>
          <w:tcPr>
            <w:tcW w:w="5383" w:type="dxa"/>
          </w:tcPr>
          <w:p w14:paraId="75C2EF4C" w14:textId="77777777" w:rsidR="000A6B6B" w:rsidRDefault="009E0D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3088" w:type="dxa"/>
          </w:tcPr>
          <w:p w14:paraId="52632880" w14:textId="77777777" w:rsidR="000A6B6B" w:rsidRDefault="000A6B6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3D92511" w14:textId="77777777" w:rsidR="000A6B6B" w:rsidRDefault="000A6B6B">
      <w:pPr>
        <w:rPr>
          <w:sz w:val="24"/>
        </w:rPr>
        <w:sectPr w:rsidR="000A6B6B">
          <w:pgSz w:w="11920" w:h="16850"/>
          <w:pgMar w:top="1040" w:right="1020" w:bottom="280" w:left="1020" w:header="720" w:footer="720" w:gutter="0"/>
          <w:cols w:space="720"/>
        </w:sectPr>
      </w:pPr>
    </w:p>
    <w:p w14:paraId="6C6FF6EF" w14:textId="77777777" w:rsidR="000A6B6B" w:rsidRDefault="000A6B6B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3088"/>
      </w:tblGrid>
      <w:tr w:rsidR="000A6B6B" w14:paraId="27EA4ED2" w14:textId="77777777">
        <w:trPr>
          <w:trHeight w:val="369"/>
        </w:trPr>
        <w:tc>
          <w:tcPr>
            <w:tcW w:w="5383" w:type="dxa"/>
          </w:tcPr>
          <w:p w14:paraId="1E610F1C" w14:textId="77777777" w:rsidR="000A6B6B" w:rsidRDefault="009E0D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есть)</w:t>
            </w:r>
          </w:p>
        </w:tc>
        <w:tc>
          <w:tcPr>
            <w:tcW w:w="3088" w:type="dxa"/>
          </w:tcPr>
          <w:p w14:paraId="0C8D6863" w14:textId="77777777" w:rsidR="000A6B6B" w:rsidRDefault="000A6B6B">
            <w:pPr>
              <w:pStyle w:val="TableParagraph"/>
              <w:ind w:left="0"/>
              <w:rPr>
                <w:sz w:val="24"/>
              </w:rPr>
            </w:pPr>
          </w:p>
        </w:tc>
      </w:tr>
      <w:tr w:rsidR="000A6B6B" w14:paraId="261523B6" w14:textId="77777777">
        <w:trPr>
          <w:trHeight w:val="373"/>
        </w:trPr>
        <w:tc>
          <w:tcPr>
            <w:tcW w:w="5383" w:type="dxa"/>
          </w:tcPr>
          <w:p w14:paraId="62DE923F" w14:textId="77777777" w:rsidR="000A6B6B" w:rsidRDefault="009E0D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(если </w:t>
            </w:r>
            <w:r>
              <w:rPr>
                <w:spacing w:val="-2"/>
                <w:sz w:val="24"/>
              </w:rPr>
              <w:t>есть)</w:t>
            </w:r>
          </w:p>
        </w:tc>
        <w:tc>
          <w:tcPr>
            <w:tcW w:w="3088" w:type="dxa"/>
          </w:tcPr>
          <w:p w14:paraId="0F9D716D" w14:textId="77777777" w:rsidR="000A6B6B" w:rsidRDefault="000A6B6B">
            <w:pPr>
              <w:pStyle w:val="TableParagraph"/>
              <w:ind w:left="0"/>
              <w:rPr>
                <w:sz w:val="24"/>
              </w:rPr>
            </w:pPr>
          </w:p>
        </w:tc>
      </w:tr>
      <w:tr w:rsidR="000A6B6B" w14:paraId="7BBF86DF" w14:textId="77777777">
        <w:trPr>
          <w:trHeight w:val="369"/>
        </w:trPr>
        <w:tc>
          <w:tcPr>
            <w:tcW w:w="5383" w:type="dxa"/>
          </w:tcPr>
          <w:p w14:paraId="1407D10A" w14:textId="77777777" w:rsidR="000A6B6B" w:rsidRDefault="009E0D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Контактный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3088" w:type="dxa"/>
          </w:tcPr>
          <w:p w14:paraId="0AEB30E5" w14:textId="77777777" w:rsidR="000A6B6B" w:rsidRDefault="000A6B6B">
            <w:pPr>
              <w:pStyle w:val="TableParagraph"/>
              <w:ind w:left="0"/>
              <w:rPr>
                <w:sz w:val="24"/>
              </w:rPr>
            </w:pPr>
          </w:p>
        </w:tc>
      </w:tr>
      <w:tr w:rsidR="000A6B6B" w14:paraId="22741C29" w14:textId="77777777">
        <w:trPr>
          <w:trHeight w:val="369"/>
        </w:trPr>
        <w:tc>
          <w:tcPr>
            <w:tcW w:w="5383" w:type="dxa"/>
          </w:tcPr>
          <w:p w14:paraId="7DA6165D" w14:textId="77777777" w:rsidR="000A6B6B" w:rsidRDefault="009E0D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3088" w:type="dxa"/>
          </w:tcPr>
          <w:p w14:paraId="67B4E9A4" w14:textId="77777777" w:rsidR="000A6B6B" w:rsidRDefault="000A6B6B">
            <w:pPr>
              <w:pStyle w:val="TableParagraph"/>
              <w:ind w:left="0"/>
              <w:rPr>
                <w:sz w:val="24"/>
              </w:rPr>
            </w:pPr>
          </w:p>
        </w:tc>
      </w:tr>
      <w:tr w:rsidR="000A6B6B" w14:paraId="0FC6EA0E" w14:textId="77777777">
        <w:trPr>
          <w:trHeight w:val="369"/>
        </w:trPr>
        <w:tc>
          <w:tcPr>
            <w:tcW w:w="5383" w:type="dxa"/>
          </w:tcPr>
          <w:p w14:paraId="5B6913BB" w14:textId="77777777" w:rsidR="000A6B6B" w:rsidRDefault="009E0D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статьи</w:t>
            </w:r>
          </w:p>
        </w:tc>
        <w:tc>
          <w:tcPr>
            <w:tcW w:w="3088" w:type="dxa"/>
          </w:tcPr>
          <w:p w14:paraId="6926C7AB" w14:textId="77777777" w:rsidR="000A6B6B" w:rsidRDefault="000A6B6B">
            <w:pPr>
              <w:pStyle w:val="TableParagraph"/>
              <w:ind w:left="0"/>
              <w:rPr>
                <w:sz w:val="24"/>
              </w:rPr>
            </w:pPr>
          </w:p>
        </w:tc>
      </w:tr>
      <w:tr w:rsidR="000A6B6B" w14:paraId="2E4058C7" w14:textId="77777777">
        <w:trPr>
          <w:trHeight w:val="369"/>
        </w:trPr>
        <w:tc>
          <w:tcPr>
            <w:tcW w:w="5383" w:type="dxa"/>
          </w:tcPr>
          <w:p w14:paraId="5D0DC305" w14:textId="77777777" w:rsidR="000A6B6B" w:rsidRDefault="009E0D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</w:t>
            </w:r>
          </w:p>
        </w:tc>
        <w:tc>
          <w:tcPr>
            <w:tcW w:w="3088" w:type="dxa"/>
          </w:tcPr>
          <w:p w14:paraId="73FF8FE6" w14:textId="77777777" w:rsidR="000A6B6B" w:rsidRDefault="000A6B6B">
            <w:pPr>
              <w:pStyle w:val="TableParagraph"/>
              <w:ind w:left="0"/>
              <w:rPr>
                <w:sz w:val="24"/>
              </w:rPr>
            </w:pPr>
          </w:p>
        </w:tc>
      </w:tr>
      <w:tr w:rsidR="000A6B6B" w14:paraId="0135932E" w14:textId="77777777">
        <w:trPr>
          <w:trHeight w:val="1660"/>
        </w:trPr>
        <w:tc>
          <w:tcPr>
            <w:tcW w:w="5383" w:type="dxa"/>
          </w:tcPr>
          <w:p w14:paraId="759A8542" w14:textId="77777777" w:rsidR="000A6B6B" w:rsidRDefault="009E0DB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участия:</w:t>
            </w:r>
          </w:p>
          <w:p w14:paraId="43F7334E" w14:textId="77777777" w:rsidR="000A6B6B" w:rsidRDefault="009E0DB9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line="242" w:lineRule="auto"/>
              <w:ind w:right="58" w:firstLine="62"/>
              <w:rPr>
                <w:sz w:val="24"/>
              </w:rPr>
            </w:pPr>
            <w:proofErr w:type="gramStart"/>
            <w:r>
              <w:rPr>
                <w:sz w:val="24"/>
              </w:rPr>
              <w:t>очная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публикацией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сертификатом </w:t>
            </w:r>
            <w:r>
              <w:rPr>
                <w:spacing w:val="-2"/>
                <w:sz w:val="24"/>
              </w:rPr>
              <w:t>участника);</w:t>
            </w:r>
          </w:p>
          <w:p w14:paraId="7D781AC3" w14:textId="77777777" w:rsidR="000A6B6B" w:rsidRDefault="009E0DB9">
            <w:pPr>
              <w:pStyle w:val="TableParagraph"/>
              <w:numPr>
                <w:ilvl w:val="0"/>
                <w:numId w:val="2"/>
              </w:numPr>
              <w:tabs>
                <w:tab w:val="left" w:pos="147"/>
              </w:tabs>
              <w:spacing w:line="271" w:lineRule="exact"/>
              <w:ind w:left="147"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заочная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публикацией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сборнике);</w:t>
            </w:r>
          </w:p>
          <w:p w14:paraId="03A7AC78" w14:textId="77777777" w:rsidR="000A6B6B" w:rsidRDefault="009E0DB9">
            <w:pPr>
              <w:pStyle w:val="TableParagraph"/>
              <w:numPr>
                <w:ilvl w:val="0"/>
                <w:numId w:val="2"/>
              </w:numPr>
              <w:tabs>
                <w:tab w:val="left" w:pos="142"/>
              </w:tabs>
              <w:spacing w:line="274" w:lineRule="exact"/>
              <w:ind w:right="112" w:firstLine="0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публикацией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сборнике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сертификатом </w:t>
            </w:r>
            <w:r>
              <w:rPr>
                <w:spacing w:val="-2"/>
                <w:sz w:val="24"/>
              </w:rPr>
              <w:t>участника)</w:t>
            </w:r>
          </w:p>
        </w:tc>
        <w:tc>
          <w:tcPr>
            <w:tcW w:w="3088" w:type="dxa"/>
          </w:tcPr>
          <w:p w14:paraId="5290345C" w14:textId="77777777" w:rsidR="000A6B6B" w:rsidRDefault="000A6B6B">
            <w:pPr>
              <w:pStyle w:val="TableParagraph"/>
              <w:ind w:left="0"/>
              <w:rPr>
                <w:sz w:val="24"/>
              </w:rPr>
            </w:pPr>
          </w:p>
        </w:tc>
      </w:tr>
      <w:tr w:rsidR="000A6B6B" w14:paraId="5A8413B0" w14:textId="77777777">
        <w:trPr>
          <w:trHeight w:val="738"/>
        </w:trPr>
        <w:tc>
          <w:tcPr>
            <w:tcW w:w="5383" w:type="dxa"/>
          </w:tcPr>
          <w:p w14:paraId="7F5BF272" w14:textId="77777777" w:rsidR="000A6B6B" w:rsidRDefault="009E0D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доклада/заочное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</w:p>
        </w:tc>
        <w:tc>
          <w:tcPr>
            <w:tcW w:w="3088" w:type="dxa"/>
          </w:tcPr>
          <w:p w14:paraId="0570FC1A" w14:textId="77777777" w:rsidR="000A6B6B" w:rsidRDefault="000A6B6B">
            <w:pPr>
              <w:pStyle w:val="TableParagraph"/>
              <w:ind w:left="0"/>
              <w:rPr>
                <w:sz w:val="24"/>
              </w:rPr>
            </w:pPr>
          </w:p>
        </w:tc>
      </w:tr>
      <w:tr w:rsidR="000A6B6B" w14:paraId="700FE880" w14:textId="77777777">
        <w:trPr>
          <w:trHeight w:val="830"/>
        </w:trPr>
        <w:tc>
          <w:tcPr>
            <w:tcW w:w="5383" w:type="dxa"/>
          </w:tcPr>
          <w:p w14:paraId="17F42127" w14:textId="77777777" w:rsidR="000A6B6B" w:rsidRDefault="009E0DB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полнотекстового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варианта статьи в сети интернет</w:t>
            </w:r>
          </w:p>
        </w:tc>
        <w:tc>
          <w:tcPr>
            <w:tcW w:w="3088" w:type="dxa"/>
          </w:tcPr>
          <w:p w14:paraId="0BA8A352" w14:textId="77777777" w:rsidR="000A6B6B" w:rsidRDefault="009E0DB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Согласен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размещение</w:t>
            </w:r>
          </w:p>
          <w:p w14:paraId="5F8E4592" w14:textId="77777777" w:rsidR="000A6B6B" w:rsidRDefault="009E0DB9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полнотекстового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варианта статьи в сетиинтернет</w:t>
            </w:r>
          </w:p>
        </w:tc>
      </w:tr>
    </w:tbl>
    <w:p w14:paraId="2D575702" w14:textId="77777777" w:rsidR="000A6B6B" w:rsidRDefault="009E0DB9">
      <w:pPr>
        <w:spacing w:before="275"/>
        <w:ind w:right="108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0AB1BFC5" w14:textId="77777777" w:rsidR="000A6B6B" w:rsidRDefault="009E0DB9">
      <w:pPr>
        <w:spacing w:before="271"/>
        <w:ind w:left="1"/>
        <w:jc w:val="center"/>
        <w:rPr>
          <w:sz w:val="24"/>
        </w:rPr>
      </w:pPr>
      <w:r>
        <w:rPr>
          <w:sz w:val="24"/>
        </w:rPr>
        <w:t>ОБРАЗЕЦ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СТАТЬИ</w:t>
      </w:r>
    </w:p>
    <w:p w14:paraId="6016AC73" w14:textId="77777777" w:rsidR="000A6B6B" w:rsidRDefault="000A6B6B">
      <w:pPr>
        <w:pStyle w:val="a3"/>
        <w:ind w:left="0"/>
      </w:pPr>
    </w:p>
    <w:p w14:paraId="60E2A758" w14:textId="77777777" w:rsidR="000A6B6B" w:rsidRDefault="009E0DB9">
      <w:pPr>
        <w:ind w:left="113"/>
        <w:rPr>
          <w:sz w:val="24"/>
        </w:rPr>
      </w:pPr>
      <w:r>
        <w:rPr>
          <w:sz w:val="24"/>
        </w:rPr>
        <w:t>УДК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….</w:t>
      </w:r>
    </w:p>
    <w:p w14:paraId="723AC690" w14:textId="77777777" w:rsidR="000A6B6B" w:rsidRDefault="009E0DB9">
      <w:pPr>
        <w:pStyle w:val="1"/>
        <w:spacing w:line="237" w:lineRule="auto"/>
        <w:ind w:left="4416" w:hanging="4246"/>
      </w:pPr>
      <w:r>
        <w:t>УТОЧНЕНИЕ</w:t>
      </w:r>
      <w:r>
        <w:rPr>
          <w:spacing w:val="-9"/>
        </w:rPr>
        <w:t xml:space="preserve"> </w:t>
      </w:r>
      <w:r>
        <w:t>ЕДИНИЦ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ОБЩИМ</w:t>
      </w:r>
      <w:r>
        <w:rPr>
          <w:spacing w:val="-8"/>
        </w:rPr>
        <w:t xml:space="preserve"> </w:t>
      </w:r>
      <w:r>
        <w:t>ЗНАЧЕНИЕМ</w:t>
      </w:r>
      <w:r>
        <w:rPr>
          <w:spacing w:val="-4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 xml:space="preserve">ОДНОРОДНЫХ </w:t>
      </w:r>
      <w:r>
        <w:rPr>
          <w:spacing w:val="-2"/>
        </w:rPr>
        <w:t>ЧЛЕНОВ</w:t>
      </w:r>
    </w:p>
    <w:p w14:paraId="53E07C38" w14:textId="77777777" w:rsidR="000A6B6B" w:rsidRDefault="009E0DB9">
      <w:pPr>
        <w:spacing w:before="3"/>
        <w:ind w:left="4079" w:hanging="3496"/>
        <w:rPr>
          <w:b/>
          <w:sz w:val="24"/>
        </w:rPr>
      </w:pPr>
      <w:r>
        <w:rPr>
          <w:b/>
          <w:sz w:val="24"/>
        </w:rPr>
        <w:t>ГОМУМИ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МӘГЪНӘЛЕ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БЕРӘМЛЕКЛӘРНЕҢ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ТИҢДӘ</w:t>
      </w:r>
      <w:proofErr w:type="gramStart"/>
      <w:r>
        <w:rPr>
          <w:b/>
          <w:sz w:val="24"/>
        </w:rPr>
        <w:t>Ш</w:t>
      </w:r>
      <w:proofErr w:type="gramEnd"/>
      <w:r>
        <w:rPr>
          <w:b/>
          <w:sz w:val="24"/>
        </w:rPr>
        <w:t xml:space="preserve"> КИСӘКЛӘР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БЕЛӘН </w:t>
      </w:r>
      <w:r>
        <w:rPr>
          <w:b/>
          <w:spacing w:val="-2"/>
          <w:sz w:val="24"/>
        </w:rPr>
        <w:t>АНЫКЛАНУЫ</w:t>
      </w:r>
    </w:p>
    <w:p w14:paraId="660A5E90" w14:textId="77777777" w:rsidR="000A6B6B" w:rsidRDefault="009E0DB9">
      <w:pPr>
        <w:spacing w:before="1" w:line="272" w:lineRule="exact"/>
        <w:ind w:left="2"/>
        <w:jc w:val="center"/>
        <w:rPr>
          <w:b/>
          <w:sz w:val="24"/>
        </w:rPr>
      </w:pPr>
      <w:r>
        <w:rPr>
          <w:b/>
          <w:sz w:val="24"/>
        </w:rPr>
        <w:t>Галлямов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Филус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Гатипович</w:t>
      </w:r>
    </w:p>
    <w:p w14:paraId="36DA9B92" w14:textId="77777777" w:rsidR="000A6B6B" w:rsidRDefault="009E0DB9">
      <w:pPr>
        <w:pStyle w:val="a3"/>
        <w:spacing w:line="242" w:lineRule="auto"/>
        <w:ind w:left="934" w:right="932"/>
        <w:jc w:val="center"/>
      </w:pPr>
      <w:proofErr w:type="gramStart"/>
      <w:r>
        <w:t>Елабужский</w:t>
      </w:r>
      <w:r>
        <w:rPr>
          <w:spacing w:val="-11"/>
        </w:rPr>
        <w:t xml:space="preserve"> </w:t>
      </w:r>
      <w:r>
        <w:t>институт</w:t>
      </w:r>
      <w:r>
        <w:rPr>
          <w:spacing w:val="-9"/>
        </w:rPr>
        <w:t xml:space="preserve"> </w:t>
      </w:r>
      <w:r>
        <w:t>Казанского</w:t>
      </w:r>
      <w:r>
        <w:rPr>
          <w:spacing w:val="-12"/>
        </w:rPr>
        <w:t xml:space="preserve"> </w:t>
      </w:r>
      <w:r>
        <w:t>(Приволжского)</w:t>
      </w:r>
      <w:r>
        <w:rPr>
          <w:spacing w:val="-11"/>
        </w:rPr>
        <w:t xml:space="preserve"> </w:t>
      </w:r>
      <w:r>
        <w:t>федерального университета, г. Елабуга, Татарстан, Российская Федерация</w:t>
      </w:r>
      <w:proofErr w:type="gramEnd"/>
    </w:p>
    <w:p w14:paraId="7B8F0109" w14:textId="77777777" w:rsidR="000A6B6B" w:rsidRPr="001A0812" w:rsidRDefault="009E0DB9">
      <w:pPr>
        <w:pStyle w:val="a3"/>
        <w:spacing w:line="271" w:lineRule="exact"/>
        <w:ind w:left="0" w:right="1"/>
        <w:jc w:val="center"/>
        <w:rPr>
          <w:lang w:val="en-US"/>
        </w:rPr>
      </w:pPr>
      <w:proofErr w:type="gramStart"/>
      <w:r>
        <w:t>е</w:t>
      </w:r>
      <w:proofErr w:type="gramEnd"/>
      <w:r w:rsidRPr="001A0812">
        <w:rPr>
          <w:lang w:val="en-US"/>
        </w:rPr>
        <w:t>-mail:</w:t>
      </w:r>
      <w:r w:rsidRPr="001A0812">
        <w:rPr>
          <w:spacing w:val="-4"/>
          <w:lang w:val="en-US"/>
        </w:rPr>
        <w:t xml:space="preserve"> </w:t>
      </w:r>
      <w:r w:rsidR="00C35837">
        <w:fldChar w:fldCharType="begin"/>
      </w:r>
      <w:r w:rsidR="00C35837" w:rsidRPr="00C35837">
        <w:rPr>
          <w:lang w:val="en-US"/>
        </w:rPr>
        <w:instrText xml:space="preserve"> HYPERLINK "mailto:gfilus@yandex.ru" \h </w:instrText>
      </w:r>
      <w:r w:rsidR="00C35837">
        <w:fldChar w:fldCharType="separate"/>
      </w:r>
      <w:r w:rsidRPr="001A0812">
        <w:rPr>
          <w:spacing w:val="-2"/>
          <w:lang w:val="en-US"/>
        </w:rPr>
        <w:t>gfilus@yandex.ru</w:t>
      </w:r>
      <w:r w:rsidR="00C35837">
        <w:rPr>
          <w:spacing w:val="-2"/>
          <w:lang w:val="en-US"/>
        </w:rPr>
        <w:fldChar w:fldCharType="end"/>
      </w:r>
    </w:p>
    <w:p w14:paraId="38279DAC" w14:textId="77777777" w:rsidR="000A6B6B" w:rsidRPr="001A0812" w:rsidRDefault="009E0DB9">
      <w:pPr>
        <w:spacing w:before="3"/>
        <w:ind w:left="833" w:right="7133"/>
        <w:rPr>
          <w:b/>
          <w:sz w:val="24"/>
          <w:lang w:val="en-US"/>
        </w:rPr>
      </w:pPr>
      <w:r>
        <w:rPr>
          <w:b/>
          <w:spacing w:val="-2"/>
          <w:sz w:val="24"/>
        </w:rPr>
        <w:t>Аннотация</w:t>
      </w:r>
      <w:r w:rsidRPr="001A0812">
        <w:rPr>
          <w:b/>
          <w:spacing w:val="-2"/>
          <w:sz w:val="24"/>
          <w:lang w:val="en-US"/>
        </w:rPr>
        <w:t xml:space="preserve">. </w:t>
      </w:r>
      <w:r>
        <w:rPr>
          <w:b/>
          <w:sz w:val="24"/>
        </w:rPr>
        <w:t>Ключевые</w:t>
      </w:r>
      <w:r w:rsidRPr="001A0812">
        <w:rPr>
          <w:b/>
          <w:spacing w:val="-15"/>
          <w:sz w:val="24"/>
          <w:lang w:val="en-US"/>
        </w:rPr>
        <w:t xml:space="preserve"> </w:t>
      </w:r>
      <w:r>
        <w:rPr>
          <w:b/>
          <w:sz w:val="24"/>
        </w:rPr>
        <w:t>слова</w:t>
      </w:r>
      <w:r w:rsidRPr="001A0812">
        <w:rPr>
          <w:b/>
          <w:sz w:val="24"/>
          <w:lang w:val="en-US"/>
        </w:rPr>
        <w:t>:</w:t>
      </w:r>
    </w:p>
    <w:p w14:paraId="62D89C6F" w14:textId="77777777" w:rsidR="000A6B6B" w:rsidRPr="001A0812" w:rsidRDefault="000A6B6B">
      <w:pPr>
        <w:pStyle w:val="a3"/>
        <w:ind w:left="0"/>
        <w:rPr>
          <w:b/>
          <w:sz w:val="16"/>
          <w:lang w:val="en-US"/>
        </w:rPr>
      </w:pPr>
    </w:p>
    <w:p w14:paraId="2AF63D12" w14:textId="77777777" w:rsidR="000A6B6B" w:rsidRPr="001A0812" w:rsidRDefault="000A6B6B">
      <w:pPr>
        <w:rPr>
          <w:sz w:val="16"/>
          <w:lang w:val="en-US"/>
        </w:rPr>
        <w:sectPr w:rsidR="000A6B6B" w:rsidRPr="001A0812">
          <w:pgSz w:w="11920" w:h="16850"/>
          <w:pgMar w:top="1100" w:right="1020" w:bottom="280" w:left="1020" w:header="720" w:footer="720" w:gutter="0"/>
          <w:cols w:space="720"/>
        </w:sectPr>
      </w:pPr>
    </w:p>
    <w:p w14:paraId="4391A0D9" w14:textId="77777777" w:rsidR="000A6B6B" w:rsidRPr="001A0812" w:rsidRDefault="000A6B6B">
      <w:pPr>
        <w:pStyle w:val="a3"/>
        <w:ind w:left="0"/>
        <w:rPr>
          <w:b/>
          <w:lang w:val="en-US"/>
        </w:rPr>
      </w:pPr>
    </w:p>
    <w:p w14:paraId="44D47F58" w14:textId="77777777" w:rsidR="000A6B6B" w:rsidRPr="001A0812" w:rsidRDefault="000A6B6B">
      <w:pPr>
        <w:pStyle w:val="a3"/>
        <w:ind w:left="0"/>
        <w:rPr>
          <w:b/>
          <w:lang w:val="en-US"/>
        </w:rPr>
      </w:pPr>
    </w:p>
    <w:p w14:paraId="27263CFE" w14:textId="77777777" w:rsidR="000A6B6B" w:rsidRPr="001A0812" w:rsidRDefault="000A6B6B">
      <w:pPr>
        <w:pStyle w:val="a3"/>
        <w:ind w:left="0"/>
        <w:rPr>
          <w:b/>
          <w:lang w:val="en-US"/>
        </w:rPr>
      </w:pPr>
    </w:p>
    <w:p w14:paraId="00FEB6F1" w14:textId="77777777" w:rsidR="000A6B6B" w:rsidRPr="001A0812" w:rsidRDefault="000A6B6B">
      <w:pPr>
        <w:pStyle w:val="a3"/>
        <w:ind w:left="0"/>
        <w:rPr>
          <w:b/>
          <w:lang w:val="en-US"/>
        </w:rPr>
      </w:pPr>
    </w:p>
    <w:p w14:paraId="46BCE6C9" w14:textId="77777777" w:rsidR="000A6B6B" w:rsidRPr="001A0812" w:rsidRDefault="000A6B6B">
      <w:pPr>
        <w:pStyle w:val="a3"/>
        <w:spacing w:before="93"/>
        <w:ind w:left="0"/>
        <w:rPr>
          <w:b/>
          <w:lang w:val="en-US"/>
        </w:rPr>
      </w:pPr>
    </w:p>
    <w:p w14:paraId="57EE7F71" w14:textId="77777777" w:rsidR="000A6B6B" w:rsidRPr="001A0812" w:rsidRDefault="009E0DB9">
      <w:pPr>
        <w:ind w:left="833"/>
        <w:rPr>
          <w:b/>
          <w:sz w:val="24"/>
          <w:lang w:val="en-US"/>
        </w:rPr>
      </w:pPr>
      <w:r w:rsidRPr="001A0812">
        <w:rPr>
          <w:b/>
          <w:spacing w:val="-2"/>
          <w:sz w:val="24"/>
          <w:lang w:val="en-US"/>
        </w:rPr>
        <w:t>Abstract.</w:t>
      </w:r>
    </w:p>
    <w:p w14:paraId="739BEFDC" w14:textId="77777777" w:rsidR="000A6B6B" w:rsidRPr="001A0812" w:rsidRDefault="009E0DB9">
      <w:pPr>
        <w:pStyle w:val="1"/>
        <w:spacing w:before="90" w:line="242" w:lineRule="auto"/>
        <w:ind w:left="185" w:right="1969"/>
        <w:jc w:val="center"/>
        <w:rPr>
          <w:lang w:val="en-US"/>
        </w:rPr>
      </w:pPr>
      <w:r w:rsidRPr="001A0812">
        <w:rPr>
          <w:b w:val="0"/>
          <w:lang w:val="en-US"/>
        </w:rPr>
        <w:br w:type="column"/>
      </w:r>
      <w:r w:rsidRPr="001A0812">
        <w:rPr>
          <w:lang w:val="en-US"/>
        </w:rPr>
        <w:lastRenderedPageBreak/>
        <w:t>RECTIFICATION</w:t>
      </w:r>
      <w:r w:rsidRPr="001A0812">
        <w:rPr>
          <w:spacing w:val="-8"/>
          <w:lang w:val="en-US"/>
        </w:rPr>
        <w:t xml:space="preserve"> </w:t>
      </w:r>
      <w:r w:rsidRPr="001A0812">
        <w:rPr>
          <w:lang w:val="en-US"/>
        </w:rPr>
        <w:t>OF</w:t>
      </w:r>
      <w:r w:rsidRPr="001A0812">
        <w:rPr>
          <w:spacing w:val="-10"/>
          <w:lang w:val="en-US"/>
        </w:rPr>
        <w:t xml:space="preserve"> </w:t>
      </w:r>
      <w:r w:rsidRPr="001A0812">
        <w:rPr>
          <w:lang w:val="en-US"/>
        </w:rPr>
        <w:t>UNITS</w:t>
      </w:r>
      <w:r w:rsidRPr="001A0812">
        <w:rPr>
          <w:spacing w:val="-8"/>
          <w:lang w:val="en-US"/>
        </w:rPr>
        <w:t xml:space="preserve"> </w:t>
      </w:r>
      <w:r w:rsidRPr="001A0812">
        <w:rPr>
          <w:lang w:val="en-US"/>
        </w:rPr>
        <w:t>WITH</w:t>
      </w:r>
      <w:r w:rsidRPr="001A0812">
        <w:rPr>
          <w:spacing w:val="-8"/>
          <w:lang w:val="en-US"/>
        </w:rPr>
        <w:t xml:space="preserve"> </w:t>
      </w:r>
      <w:r w:rsidRPr="001A0812">
        <w:rPr>
          <w:lang w:val="en-US"/>
        </w:rPr>
        <w:t>TOTAL</w:t>
      </w:r>
      <w:r w:rsidRPr="001A0812">
        <w:rPr>
          <w:spacing w:val="-7"/>
          <w:lang w:val="en-US"/>
        </w:rPr>
        <w:t xml:space="preserve"> </w:t>
      </w:r>
      <w:r w:rsidRPr="001A0812">
        <w:rPr>
          <w:lang w:val="en-US"/>
        </w:rPr>
        <w:t>VALUE BY HOMOGENEOUS TERMS</w:t>
      </w:r>
    </w:p>
    <w:p w14:paraId="404DB4A5" w14:textId="77777777" w:rsidR="000A6B6B" w:rsidRPr="001A0812" w:rsidRDefault="009E0DB9">
      <w:pPr>
        <w:spacing w:line="269" w:lineRule="exact"/>
        <w:ind w:left="194" w:right="1969"/>
        <w:jc w:val="center"/>
        <w:rPr>
          <w:b/>
          <w:sz w:val="24"/>
          <w:lang w:val="en-US"/>
        </w:rPr>
      </w:pPr>
      <w:r w:rsidRPr="001A0812">
        <w:rPr>
          <w:b/>
          <w:sz w:val="24"/>
          <w:lang w:val="en-US"/>
        </w:rPr>
        <w:t>GallyamovFilus</w:t>
      </w:r>
      <w:r w:rsidRPr="001A0812">
        <w:rPr>
          <w:b/>
          <w:spacing w:val="-8"/>
          <w:sz w:val="24"/>
          <w:lang w:val="en-US"/>
        </w:rPr>
        <w:t xml:space="preserve"> </w:t>
      </w:r>
      <w:r w:rsidRPr="001A0812">
        <w:rPr>
          <w:b/>
          <w:spacing w:val="-2"/>
          <w:sz w:val="24"/>
          <w:lang w:val="en-US"/>
        </w:rPr>
        <w:t>Gatipovich</w:t>
      </w:r>
    </w:p>
    <w:p w14:paraId="0018032C" w14:textId="77777777" w:rsidR="000A6B6B" w:rsidRPr="001A0812" w:rsidRDefault="009E0DB9">
      <w:pPr>
        <w:pStyle w:val="a3"/>
        <w:ind w:left="0" w:right="1792"/>
        <w:jc w:val="center"/>
        <w:rPr>
          <w:lang w:val="en-US"/>
        </w:rPr>
      </w:pPr>
      <w:r w:rsidRPr="001A0812">
        <w:rPr>
          <w:lang w:val="en-US"/>
        </w:rPr>
        <w:t>Elabuga</w:t>
      </w:r>
      <w:r w:rsidRPr="001A0812">
        <w:rPr>
          <w:spacing w:val="-4"/>
          <w:lang w:val="en-US"/>
        </w:rPr>
        <w:t xml:space="preserve"> </w:t>
      </w:r>
      <w:r w:rsidRPr="001A0812">
        <w:rPr>
          <w:lang w:val="en-US"/>
        </w:rPr>
        <w:t>Institute</w:t>
      </w:r>
      <w:r w:rsidRPr="001A0812">
        <w:rPr>
          <w:spacing w:val="-6"/>
          <w:lang w:val="en-US"/>
        </w:rPr>
        <w:t xml:space="preserve"> </w:t>
      </w:r>
      <w:r w:rsidRPr="001A0812">
        <w:rPr>
          <w:lang w:val="en-US"/>
        </w:rPr>
        <w:t>of</w:t>
      </w:r>
      <w:r w:rsidRPr="001A0812">
        <w:rPr>
          <w:spacing w:val="-11"/>
          <w:lang w:val="en-US"/>
        </w:rPr>
        <w:t xml:space="preserve"> </w:t>
      </w:r>
      <w:r w:rsidRPr="001A0812">
        <w:rPr>
          <w:lang w:val="en-US"/>
        </w:rPr>
        <w:t>the</w:t>
      </w:r>
      <w:r w:rsidRPr="001A0812">
        <w:rPr>
          <w:spacing w:val="-4"/>
          <w:lang w:val="en-US"/>
        </w:rPr>
        <w:t xml:space="preserve"> </w:t>
      </w:r>
      <w:r w:rsidRPr="001A0812">
        <w:rPr>
          <w:lang w:val="en-US"/>
        </w:rPr>
        <w:t>Kazan</w:t>
      </w:r>
      <w:r w:rsidRPr="001A0812">
        <w:rPr>
          <w:spacing w:val="-8"/>
          <w:lang w:val="en-US"/>
        </w:rPr>
        <w:t xml:space="preserve"> </w:t>
      </w:r>
      <w:r w:rsidRPr="001A0812">
        <w:rPr>
          <w:lang w:val="en-US"/>
        </w:rPr>
        <w:t>(Volga</w:t>
      </w:r>
      <w:r w:rsidRPr="001A0812">
        <w:rPr>
          <w:spacing w:val="-4"/>
          <w:lang w:val="en-US"/>
        </w:rPr>
        <w:t xml:space="preserve"> </w:t>
      </w:r>
      <w:r w:rsidRPr="001A0812">
        <w:rPr>
          <w:lang w:val="en-US"/>
        </w:rPr>
        <w:t>region)</w:t>
      </w:r>
      <w:r w:rsidRPr="001A0812">
        <w:rPr>
          <w:spacing w:val="-2"/>
          <w:lang w:val="en-US"/>
        </w:rPr>
        <w:t xml:space="preserve"> </w:t>
      </w:r>
      <w:r w:rsidRPr="001A0812">
        <w:rPr>
          <w:lang w:val="en-US"/>
        </w:rPr>
        <w:t>Federal</w:t>
      </w:r>
      <w:r w:rsidRPr="001A0812">
        <w:rPr>
          <w:spacing w:val="-12"/>
          <w:lang w:val="en-US"/>
        </w:rPr>
        <w:t xml:space="preserve"> </w:t>
      </w:r>
      <w:r w:rsidRPr="001A0812">
        <w:rPr>
          <w:lang w:val="en-US"/>
        </w:rPr>
        <w:t>University, Elabuga,</w:t>
      </w:r>
      <w:r w:rsidRPr="001A0812">
        <w:rPr>
          <w:spacing w:val="40"/>
          <w:lang w:val="en-US"/>
        </w:rPr>
        <w:t xml:space="preserve"> </w:t>
      </w:r>
      <w:r w:rsidRPr="001A0812">
        <w:rPr>
          <w:lang w:val="en-US"/>
        </w:rPr>
        <w:t>Tatarstan, Russia</w:t>
      </w:r>
    </w:p>
    <w:p w14:paraId="343E71AC" w14:textId="77777777" w:rsidR="000A6B6B" w:rsidRPr="001A0812" w:rsidRDefault="000A6B6B">
      <w:pPr>
        <w:jc w:val="center"/>
        <w:rPr>
          <w:lang w:val="en-US"/>
        </w:rPr>
        <w:sectPr w:rsidR="000A6B6B" w:rsidRPr="001A0812">
          <w:type w:val="continuous"/>
          <w:pgSz w:w="11920" w:h="16850"/>
          <w:pgMar w:top="1120" w:right="1020" w:bottom="280" w:left="1020" w:header="720" w:footer="720" w:gutter="0"/>
          <w:cols w:num="2" w:space="720" w:equalWidth="0">
            <w:col w:w="1782" w:space="2"/>
            <w:col w:w="8096"/>
          </w:cols>
        </w:sectPr>
      </w:pPr>
    </w:p>
    <w:p w14:paraId="5A9BA049" w14:textId="77777777" w:rsidR="000A6B6B" w:rsidRDefault="009E0DB9">
      <w:pPr>
        <w:spacing w:line="274" w:lineRule="exact"/>
        <w:ind w:left="833"/>
        <w:rPr>
          <w:b/>
          <w:sz w:val="24"/>
        </w:rPr>
      </w:pPr>
      <w:r>
        <w:rPr>
          <w:b/>
          <w:sz w:val="24"/>
        </w:rPr>
        <w:lastRenderedPageBreak/>
        <w:t>Key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words:</w:t>
      </w:r>
    </w:p>
    <w:p w14:paraId="1F60FEF7" w14:textId="77777777" w:rsidR="000A6B6B" w:rsidRDefault="009E0DB9">
      <w:pPr>
        <w:pStyle w:val="a3"/>
        <w:spacing w:before="271"/>
        <w:ind w:left="0" w:right="6180"/>
        <w:jc w:val="center"/>
      </w:pPr>
      <w:r>
        <w:t>Текст.</w:t>
      </w:r>
      <w:r>
        <w:rPr>
          <w:spacing w:val="1"/>
        </w:rPr>
        <w:t xml:space="preserve"> </w:t>
      </w:r>
      <w:r>
        <w:t>Текст.</w:t>
      </w:r>
      <w:r>
        <w:rPr>
          <w:spacing w:val="-1"/>
        </w:rPr>
        <w:t xml:space="preserve"> </w:t>
      </w:r>
      <w:r>
        <w:rPr>
          <w:spacing w:val="-2"/>
        </w:rPr>
        <w:t>Текст.</w:t>
      </w:r>
    </w:p>
    <w:p w14:paraId="67221987" w14:textId="77777777" w:rsidR="000A6B6B" w:rsidRDefault="009E0DB9">
      <w:pPr>
        <w:spacing w:before="2"/>
        <w:ind w:left="2"/>
        <w:jc w:val="center"/>
        <w:rPr>
          <w:b/>
          <w:sz w:val="24"/>
        </w:rPr>
      </w:pPr>
      <w:r>
        <w:rPr>
          <w:b/>
          <w:spacing w:val="-2"/>
          <w:sz w:val="24"/>
        </w:rPr>
        <w:t>Литература</w:t>
      </w:r>
    </w:p>
    <w:p w14:paraId="223A3B0B" w14:textId="77777777" w:rsidR="000A6B6B" w:rsidRDefault="009E0DB9">
      <w:pPr>
        <w:pStyle w:val="a4"/>
        <w:numPr>
          <w:ilvl w:val="0"/>
          <w:numId w:val="1"/>
        </w:numPr>
        <w:tabs>
          <w:tab w:val="left" w:pos="501"/>
          <w:tab w:val="left" w:pos="1678"/>
          <w:tab w:val="left" w:pos="2331"/>
          <w:tab w:val="left" w:pos="3359"/>
          <w:tab w:val="left" w:pos="4847"/>
          <w:tab w:val="left" w:pos="5428"/>
          <w:tab w:val="left" w:pos="7488"/>
          <w:tab w:val="left" w:pos="8727"/>
        </w:tabs>
        <w:ind w:right="106" w:firstLine="0"/>
        <w:rPr>
          <w:sz w:val="24"/>
        </w:rPr>
      </w:pPr>
      <w:r>
        <w:rPr>
          <w:spacing w:val="-2"/>
          <w:sz w:val="24"/>
        </w:rPr>
        <w:t>Галләмов</w:t>
      </w:r>
      <w:r>
        <w:rPr>
          <w:sz w:val="24"/>
        </w:rPr>
        <w:tab/>
      </w:r>
      <w:r>
        <w:rPr>
          <w:spacing w:val="-4"/>
          <w:sz w:val="24"/>
        </w:rPr>
        <w:t>Ф.Г.</w:t>
      </w:r>
      <w:r>
        <w:rPr>
          <w:sz w:val="24"/>
        </w:rPr>
        <w:tab/>
      </w:r>
      <w:r>
        <w:rPr>
          <w:spacing w:val="-2"/>
          <w:sz w:val="24"/>
        </w:rPr>
        <w:t>Тиңдәш</w:t>
      </w:r>
      <w:r>
        <w:rPr>
          <w:sz w:val="24"/>
        </w:rPr>
        <w:tab/>
      </w:r>
      <w:r>
        <w:rPr>
          <w:spacing w:val="-2"/>
          <w:sz w:val="24"/>
        </w:rPr>
        <w:t>кисәкләрнең</w:t>
      </w:r>
      <w:r>
        <w:rPr>
          <w:sz w:val="24"/>
        </w:rPr>
        <w:tab/>
      </w:r>
      <w:r>
        <w:rPr>
          <w:spacing w:val="-4"/>
          <w:sz w:val="24"/>
        </w:rPr>
        <w:t>һәм</w:t>
      </w:r>
      <w:r>
        <w:rPr>
          <w:sz w:val="24"/>
        </w:rPr>
        <w:tab/>
      </w:r>
      <w:r>
        <w:rPr>
          <w:spacing w:val="-2"/>
          <w:sz w:val="24"/>
        </w:rPr>
        <w:t>гомумиләштерү</w:t>
      </w:r>
      <w:proofErr w:type="gramStart"/>
      <w:r>
        <w:rPr>
          <w:spacing w:val="-2"/>
          <w:sz w:val="24"/>
        </w:rPr>
        <w:t>че</w:t>
      </w:r>
      <w:r>
        <w:rPr>
          <w:sz w:val="24"/>
        </w:rPr>
        <w:tab/>
      </w:r>
      <w:r>
        <w:rPr>
          <w:spacing w:val="-2"/>
          <w:sz w:val="24"/>
        </w:rPr>
        <w:t>с</w:t>
      </w:r>
      <w:proofErr w:type="gramEnd"/>
      <w:r>
        <w:rPr>
          <w:spacing w:val="-2"/>
          <w:sz w:val="24"/>
        </w:rPr>
        <w:t>үзләрнең</w:t>
      </w:r>
      <w:r>
        <w:rPr>
          <w:sz w:val="24"/>
        </w:rPr>
        <w:tab/>
      </w:r>
      <w:r>
        <w:rPr>
          <w:spacing w:val="-2"/>
          <w:sz w:val="24"/>
        </w:rPr>
        <w:t xml:space="preserve">синтаксик </w:t>
      </w:r>
      <w:r>
        <w:rPr>
          <w:sz w:val="24"/>
        </w:rPr>
        <w:t>вазифалары // Милли мәдәният. – 2003. – № 4. – Б. 41- 46.</w:t>
      </w:r>
    </w:p>
    <w:p w14:paraId="2FD78C42" w14:textId="471C1C0D" w:rsidR="000A6B6B" w:rsidRPr="00FF40E3" w:rsidRDefault="009E0DB9" w:rsidP="00E1602B">
      <w:pPr>
        <w:pStyle w:val="a4"/>
        <w:numPr>
          <w:ilvl w:val="0"/>
          <w:numId w:val="1"/>
        </w:numPr>
        <w:tabs>
          <w:tab w:val="left" w:pos="396"/>
        </w:tabs>
        <w:spacing w:before="1" w:line="237" w:lineRule="auto"/>
        <w:ind w:right="112" w:firstLine="0"/>
        <w:rPr>
          <w:sz w:val="24"/>
        </w:rPr>
        <w:sectPr w:rsidR="000A6B6B" w:rsidRPr="00FF40E3">
          <w:type w:val="continuous"/>
          <w:pgSz w:w="11920" w:h="16850"/>
          <w:pgMar w:top="1120" w:right="1020" w:bottom="280" w:left="1020" w:header="720" w:footer="720" w:gutter="0"/>
          <w:cols w:space="720"/>
        </w:sectPr>
      </w:pPr>
      <w:proofErr w:type="gramStart"/>
      <w:r>
        <w:rPr>
          <w:sz w:val="24"/>
        </w:rPr>
        <w:t>З</w:t>
      </w:r>
      <w:proofErr w:type="gramEnd"/>
      <w:r>
        <w:rPr>
          <w:sz w:val="24"/>
        </w:rPr>
        <w:t>әкиев</w:t>
      </w:r>
      <w:r>
        <w:rPr>
          <w:spacing w:val="37"/>
          <w:sz w:val="24"/>
        </w:rPr>
        <w:t xml:space="preserve"> </w:t>
      </w:r>
      <w:r>
        <w:rPr>
          <w:sz w:val="24"/>
        </w:rPr>
        <w:t>М.З.</w:t>
      </w:r>
      <w:r>
        <w:rPr>
          <w:spacing w:val="37"/>
          <w:sz w:val="24"/>
        </w:rPr>
        <w:t xml:space="preserve"> </w:t>
      </w:r>
      <w:r>
        <w:rPr>
          <w:sz w:val="24"/>
        </w:rPr>
        <w:t>Татар</w:t>
      </w:r>
      <w:r>
        <w:rPr>
          <w:spacing w:val="30"/>
          <w:sz w:val="24"/>
        </w:rPr>
        <w:t xml:space="preserve"> </w:t>
      </w:r>
      <w:r>
        <w:rPr>
          <w:sz w:val="24"/>
        </w:rPr>
        <w:t>грамматикасы,</w:t>
      </w:r>
      <w:r>
        <w:rPr>
          <w:spacing w:val="40"/>
          <w:sz w:val="24"/>
        </w:rPr>
        <w:t xml:space="preserve"> </w:t>
      </w:r>
      <w:r>
        <w:rPr>
          <w:sz w:val="24"/>
        </w:rPr>
        <w:t>III</w:t>
      </w:r>
      <w:r>
        <w:rPr>
          <w:spacing w:val="38"/>
          <w:sz w:val="24"/>
        </w:rPr>
        <w:t xml:space="preserve"> </w:t>
      </w:r>
      <w:r>
        <w:rPr>
          <w:sz w:val="24"/>
        </w:rPr>
        <w:t>том:</w:t>
      </w:r>
      <w:r>
        <w:rPr>
          <w:spacing w:val="31"/>
          <w:sz w:val="24"/>
        </w:rPr>
        <w:t xml:space="preserve"> </w:t>
      </w:r>
      <w:r>
        <w:rPr>
          <w:sz w:val="24"/>
        </w:rPr>
        <w:t>Синтаксис.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М.:</w:t>
      </w:r>
      <w:r>
        <w:rPr>
          <w:spacing w:val="36"/>
          <w:sz w:val="24"/>
        </w:rPr>
        <w:t xml:space="preserve"> </w:t>
      </w:r>
      <w:r>
        <w:rPr>
          <w:sz w:val="24"/>
        </w:rPr>
        <w:t>“ИНСАН”,</w:t>
      </w:r>
      <w:r>
        <w:rPr>
          <w:spacing w:val="37"/>
          <w:sz w:val="24"/>
        </w:rPr>
        <w:t xml:space="preserve"> </w:t>
      </w:r>
      <w:r>
        <w:rPr>
          <w:sz w:val="24"/>
        </w:rPr>
        <w:t>Казан:</w:t>
      </w:r>
      <w:r>
        <w:rPr>
          <w:spacing w:val="40"/>
          <w:sz w:val="24"/>
        </w:rPr>
        <w:t xml:space="preserve"> </w:t>
      </w:r>
      <w:r>
        <w:rPr>
          <w:sz w:val="24"/>
        </w:rPr>
        <w:t>“Фикер”, 1999. – 51</w:t>
      </w:r>
      <w:r w:rsidR="00E1602B">
        <w:rPr>
          <w:sz w:val="24"/>
        </w:rPr>
        <w:t>2</w:t>
      </w:r>
      <w:r w:rsidR="00082BBE">
        <w:rPr>
          <w:sz w:val="24"/>
        </w:rPr>
        <w:t xml:space="preserve"> б</w:t>
      </w:r>
      <w:r w:rsidR="00FF40E3">
        <w:rPr>
          <w:sz w:val="24"/>
        </w:rPr>
        <w:t>.</w:t>
      </w:r>
    </w:p>
    <w:bookmarkEnd w:id="0"/>
    <w:p w14:paraId="58E47911" w14:textId="75BE6C34" w:rsidR="000A6B6B" w:rsidRDefault="000A6B6B" w:rsidP="00FF40E3">
      <w:pPr>
        <w:spacing w:before="80"/>
        <w:ind w:right="101"/>
        <w:rPr>
          <w:sz w:val="24"/>
        </w:rPr>
      </w:pPr>
    </w:p>
    <w:sectPr w:rsidR="000A6B6B">
      <w:pgSz w:w="11920" w:h="1685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65ACE"/>
    <w:multiLevelType w:val="hybridMultilevel"/>
    <w:tmpl w:val="913ADAA0"/>
    <w:lvl w:ilvl="0" w:tplc="C69847B4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2008CA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A1B66F04">
      <w:numFmt w:val="bullet"/>
      <w:lvlText w:val="•"/>
      <w:lvlJc w:val="left"/>
      <w:pPr>
        <w:ind w:left="1074" w:hanging="140"/>
      </w:pPr>
      <w:rPr>
        <w:rFonts w:hint="default"/>
        <w:lang w:val="ru-RU" w:eastAsia="en-US" w:bidi="ar-SA"/>
      </w:rPr>
    </w:lvl>
    <w:lvl w:ilvl="3" w:tplc="85267928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61C2AD10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5" w:tplc="EBC2082A">
      <w:numFmt w:val="bullet"/>
      <w:lvlText w:val="•"/>
      <w:lvlJc w:val="left"/>
      <w:pPr>
        <w:ind w:left="2686" w:hanging="140"/>
      </w:pPr>
      <w:rPr>
        <w:rFonts w:hint="default"/>
        <w:lang w:val="ru-RU" w:eastAsia="en-US" w:bidi="ar-SA"/>
      </w:rPr>
    </w:lvl>
    <w:lvl w:ilvl="6" w:tplc="A0EC0AC4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7" w:tplc="412C9A56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  <w:lvl w:ilvl="8" w:tplc="611857B4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</w:abstractNum>
  <w:abstractNum w:abstractNumId="1">
    <w:nsid w:val="65A40031"/>
    <w:multiLevelType w:val="hybridMultilevel"/>
    <w:tmpl w:val="0BF2B10E"/>
    <w:lvl w:ilvl="0" w:tplc="17522482">
      <w:start w:val="1"/>
      <w:numFmt w:val="decimal"/>
      <w:lvlText w:val="%1."/>
      <w:lvlJc w:val="left"/>
      <w:pPr>
        <w:ind w:left="113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4A76A0">
      <w:numFmt w:val="bullet"/>
      <w:lvlText w:val="•"/>
      <w:lvlJc w:val="left"/>
      <w:pPr>
        <w:ind w:left="1095" w:hanging="389"/>
      </w:pPr>
      <w:rPr>
        <w:rFonts w:hint="default"/>
        <w:lang w:val="ru-RU" w:eastAsia="en-US" w:bidi="ar-SA"/>
      </w:rPr>
    </w:lvl>
    <w:lvl w:ilvl="2" w:tplc="38662C66">
      <w:numFmt w:val="bullet"/>
      <w:lvlText w:val="•"/>
      <w:lvlJc w:val="left"/>
      <w:pPr>
        <w:ind w:left="2071" w:hanging="389"/>
      </w:pPr>
      <w:rPr>
        <w:rFonts w:hint="default"/>
        <w:lang w:val="ru-RU" w:eastAsia="en-US" w:bidi="ar-SA"/>
      </w:rPr>
    </w:lvl>
    <w:lvl w:ilvl="3" w:tplc="A33EF13E">
      <w:numFmt w:val="bullet"/>
      <w:lvlText w:val="•"/>
      <w:lvlJc w:val="left"/>
      <w:pPr>
        <w:ind w:left="3047" w:hanging="389"/>
      </w:pPr>
      <w:rPr>
        <w:rFonts w:hint="default"/>
        <w:lang w:val="ru-RU" w:eastAsia="en-US" w:bidi="ar-SA"/>
      </w:rPr>
    </w:lvl>
    <w:lvl w:ilvl="4" w:tplc="92B2620C">
      <w:numFmt w:val="bullet"/>
      <w:lvlText w:val="•"/>
      <w:lvlJc w:val="left"/>
      <w:pPr>
        <w:ind w:left="4023" w:hanging="389"/>
      </w:pPr>
      <w:rPr>
        <w:rFonts w:hint="default"/>
        <w:lang w:val="ru-RU" w:eastAsia="en-US" w:bidi="ar-SA"/>
      </w:rPr>
    </w:lvl>
    <w:lvl w:ilvl="5" w:tplc="03C4CAC6">
      <w:numFmt w:val="bullet"/>
      <w:lvlText w:val="•"/>
      <w:lvlJc w:val="left"/>
      <w:pPr>
        <w:ind w:left="4999" w:hanging="389"/>
      </w:pPr>
      <w:rPr>
        <w:rFonts w:hint="default"/>
        <w:lang w:val="ru-RU" w:eastAsia="en-US" w:bidi="ar-SA"/>
      </w:rPr>
    </w:lvl>
    <w:lvl w:ilvl="6" w:tplc="B484BE2A">
      <w:numFmt w:val="bullet"/>
      <w:lvlText w:val="•"/>
      <w:lvlJc w:val="left"/>
      <w:pPr>
        <w:ind w:left="5975" w:hanging="389"/>
      </w:pPr>
      <w:rPr>
        <w:rFonts w:hint="default"/>
        <w:lang w:val="ru-RU" w:eastAsia="en-US" w:bidi="ar-SA"/>
      </w:rPr>
    </w:lvl>
    <w:lvl w:ilvl="7" w:tplc="CA7C9FAE">
      <w:numFmt w:val="bullet"/>
      <w:lvlText w:val="•"/>
      <w:lvlJc w:val="left"/>
      <w:pPr>
        <w:ind w:left="6950" w:hanging="389"/>
      </w:pPr>
      <w:rPr>
        <w:rFonts w:hint="default"/>
        <w:lang w:val="ru-RU" w:eastAsia="en-US" w:bidi="ar-SA"/>
      </w:rPr>
    </w:lvl>
    <w:lvl w:ilvl="8" w:tplc="6EDC6B56">
      <w:numFmt w:val="bullet"/>
      <w:lvlText w:val="•"/>
      <w:lvlJc w:val="left"/>
      <w:pPr>
        <w:ind w:left="7926" w:hanging="389"/>
      </w:pPr>
      <w:rPr>
        <w:rFonts w:hint="default"/>
        <w:lang w:val="ru-RU" w:eastAsia="en-US" w:bidi="ar-SA"/>
      </w:rPr>
    </w:lvl>
  </w:abstractNum>
  <w:abstractNum w:abstractNumId="2">
    <w:nsid w:val="7D742B79"/>
    <w:multiLevelType w:val="hybridMultilevel"/>
    <w:tmpl w:val="DE96AC58"/>
    <w:lvl w:ilvl="0" w:tplc="2A903924">
      <w:numFmt w:val="bullet"/>
      <w:lvlText w:val="-"/>
      <w:lvlJc w:val="left"/>
      <w:pPr>
        <w:ind w:left="79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44494A">
      <w:numFmt w:val="bullet"/>
      <w:lvlText w:val="•"/>
      <w:lvlJc w:val="left"/>
      <w:pPr>
        <w:ind w:left="1707" w:hanging="221"/>
      </w:pPr>
      <w:rPr>
        <w:rFonts w:hint="default"/>
        <w:lang w:val="ru-RU" w:eastAsia="en-US" w:bidi="ar-SA"/>
      </w:rPr>
    </w:lvl>
    <w:lvl w:ilvl="2" w:tplc="086EB9D4">
      <w:numFmt w:val="bullet"/>
      <w:lvlText w:val="•"/>
      <w:lvlJc w:val="left"/>
      <w:pPr>
        <w:ind w:left="2615" w:hanging="221"/>
      </w:pPr>
      <w:rPr>
        <w:rFonts w:hint="default"/>
        <w:lang w:val="ru-RU" w:eastAsia="en-US" w:bidi="ar-SA"/>
      </w:rPr>
    </w:lvl>
    <w:lvl w:ilvl="3" w:tplc="77FC928E">
      <w:numFmt w:val="bullet"/>
      <w:lvlText w:val="•"/>
      <w:lvlJc w:val="left"/>
      <w:pPr>
        <w:ind w:left="3523" w:hanging="221"/>
      </w:pPr>
      <w:rPr>
        <w:rFonts w:hint="default"/>
        <w:lang w:val="ru-RU" w:eastAsia="en-US" w:bidi="ar-SA"/>
      </w:rPr>
    </w:lvl>
    <w:lvl w:ilvl="4" w:tplc="ECE6EFB2">
      <w:numFmt w:val="bullet"/>
      <w:lvlText w:val="•"/>
      <w:lvlJc w:val="left"/>
      <w:pPr>
        <w:ind w:left="4431" w:hanging="221"/>
      </w:pPr>
      <w:rPr>
        <w:rFonts w:hint="default"/>
        <w:lang w:val="ru-RU" w:eastAsia="en-US" w:bidi="ar-SA"/>
      </w:rPr>
    </w:lvl>
    <w:lvl w:ilvl="5" w:tplc="1BA88246">
      <w:numFmt w:val="bullet"/>
      <w:lvlText w:val="•"/>
      <w:lvlJc w:val="left"/>
      <w:pPr>
        <w:ind w:left="5339" w:hanging="221"/>
      </w:pPr>
      <w:rPr>
        <w:rFonts w:hint="default"/>
        <w:lang w:val="ru-RU" w:eastAsia="en-US" w:bidi="ar-SA"/>
      </w:rPr>
    </w:lvl>
    <w:lvl w:ilvl="6" w:tplc="30FEF672">
      <w:numFmt w:val="bullet"/>
      <w:lvlText w:val="•"/>
      <w:lvlJc w:val="left"/>
      <w:pPr>
        <w:ind w:left="6247" w:hanging="221"/>
      </w:pPr>
      <w:rPr>
        <w:rFonts w:hint="default"/>
        <w:lang w:val="ru-RU" w:eastAsia="en-US" w:bidi="ar-SA"/>
      </w:rPr>
    </w:lvl>
    <w:lvl w:ilvl="7" w:tplc="35AC5650">
      <w:numFmt w:val="bullet"/>
      <w:lvlText w:val="•"/>
      <w:lvlJc w:val="left"/>
      <w:pPr>
        <w:ind w:left="7154" w:hanging="221"/>
      </w:pPr>
      <w:rPr>
        <w:rFonts w:hint="default"/>
        <w:lang w:val="ru-RU" w:eastAsia="en-US" w:bidi="ar-SA"/>
      </w:rPr>
    </w:lvl>
    <w:lvl w:ilvl="8" w:tplc="C3AC453E">
      <w:numFmt w:val="bullet"/>
      <w:lvlText w:val="•"/>
      <w:lvlJc w:val="left"/>
      <w:pPr>
        <w:ind w:left="8062" w:hanging="2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6B6B"/>
    <w:rsid w:val="00082BBE"/>
    <w:rsid w:val="000A2E30"/>
    <w:rsid w:val="000A6B6B"/>
    <w:rsid w:val="00132A0D"/>
    <w:rsid w:val="001A0812"/>
    <w:rsid w:val="00420A98"/>
    <w:rsid w:val="005108BD"/>
    <w:rsid w:val="005A6539"/>
    <w:rsid w:val="006618AE"/>
    <w:rsid w:val="006C003F"/>
    <w:rsid w:val="007C19FD"/>
    <w:rsid w:val="00817DBB"/>
    <w:rsid w:val="00941D58"/>
    <w:rsid w:val="009E0DB9"/>
    <w:rsid w:val="00A05E11"/>
    <w:rsid w:val="00AD12AA"/>
    <w:rsid w:val="00BC1451"/>
    <w:rsid w:val="00C35837"/>
    <w:rsid w:val="00CD7624"/>
    <w:rsid w:val="00D14ADF"/>
    <w:rsid w:val="00D34003"/>
    <w:rsid w:val="00D853EF"/>
    <w:rsid w:val="00E1602B"/>
    <w:rsid w:val="00E631C2"/>
    <w:rsid w:val="00F82388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D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2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9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character" w:styleId="a5">
    <w:name w:val="Hyperlink"/>
    <w:basedOn w:val="a0"/>
    <w:uiPriority w:val="99"/>
    <w:unhideWhenUsed/>
    <w:rsid w:val="000A2E3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2E3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7C19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358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83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2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9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character" w:styleId="a5">
    <w:name w:val="Hyperlink"/>
    <w:basedOn w:val="a0"/>
    <w:uiPriority w:val="99"/>
    <w:unhideWhenUsed/>
    <w:rsid w:val="000A2E3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2E3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7C19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358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83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buga@kpf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antiplagia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pfu.ru/elabuga/na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5990-BAE0-4B49-8FC4-76AC7FDA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2025-11-20T11:50:00Z</cp:lastPrinted>
  <dcterms:created xsi:type="dcterms:W3CDTF">2025-12-24T11:08:00Z</dcterms:created>
  <dcterms:modified xsi:type="dcterms:W3CDTF">2025-12-24T11:08:00Z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  <property fmtid="{D5CDD505-2E9C-101B-9397-08002B2CF9AE}" pid="5" name="Producer">
    <vt:lpwstr>www.ilovepdf.com</vt:lpwstr>
  </property>
</Properties>
</file>