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C4" w:rsidRDefault="008859C4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9C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180466" cy="921944"/>
            <wp:effectExtent l="0" t="0" r="635" b="0"/>
            <wp:docPr id="1" name="Рисунок 1" descr="D:\БОНДАРЕВ\! Санкт-Петербургский Центр культурологии\КАМПУС\2025 Год защитнкика Отечества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БОНДАРЕВ\! Санкт-Петербургский Центр культурологии\КАМПУС\2025 Год защитнкика Отечества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358" cy="92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639" w:rsidRPr="00643260" w:rsidRDefault="002E3715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260">
        <w:rPr>
          <w:rFonts w:ascii="Times New Roman" w:hAnsi="Times New Roman" w:cs="Times New Roman"/>
          <w:b/>
          <w:sz w:val="28"/>
          <w:szCs w:val="28"/>
        </w:rPr>
        <w:t>«</w:t>
      </w:r>
      <w:r w:rsidRPr="00643260">
        <w:rPr>
          <w:rFonts w:ascii="Times New Roman" w:hAnsi="Times New Roman" w:cs="Times New Roman"/>
          <w:b/>
          <w:i/>
          <w:sz w:val="32"/>
          <w:szCs w:val="32"/>
        </w:rPr>
        <w:t>И так сладко рядить Победу, словно девушку, в жемчуга</w:t>
      </w:r>
      <w:r w:rsidRPr="00643260">
        <w:rPr>
          <w:rFonts w:ascii="Times New Roman" w:hAnsi="Times New Roman" w:cs="Times New Roman"/>
          <w:b/>
          <w:sz w:val="32"/>
          <w:szCs w:val="32"/>
        </w:rPr>
        <w:t>…</w:t>
      </w:r>
      <w:r w:rsidRPr="00643260">
        <w:rPr>
          <w:rFonts w:ascii="Times New Roman" w:hAnsi="Times New Roman" w:cs="Times New Roman"/>
          <w:b/>
          <w:sz w:val="28"/>
          <w:szCs w:val="28"/>
        </w:rPr>
        <w:t>»</w:t>
      </w:r>
    </w:p>
    <w:p w:rsidR="002E3715" w:rsidRPr="00643260" w:rsidRDefault="001E34E0" w:rsidP="00F60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 Дню рождения Николая Гумилёва</w:t>
      </w:r>
    </w:p>
    <w:p w:rsidR="00643260" w:rsidRPr="00643260" w:rsidRDefault="00643260" w:rsidP="009D6AA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E94" w:rsidRPr="009120DD" w:rsidRDefault="00965CDA" w:rsidP="009D6AA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0DD">
        <w:rPr>
          <w:rFonts w:ascii="Times New Roman" w:hAnsi="Times New Roman" w:cs="Times New Roman"/>
          <w:b/>
          <w:sz w:val="24"/>
          <w:szCs w:val="24"/>
        </w:rPr>
        <w:t>1</w:t>
      </w:r>
      <w:r w:rsidR="00FE32AB" w:rsidRPr="009120DD">
        <w:rPr>
          <w:rFonts w:ascii="Times New Roman" w:hAnsi="Times New Roman" w:cs="Times New Roman"/>
          <w:b/>
          <w:sz w:val="24"/>
          <w:szCs w:val="24"/>
        </w:rPr>
        <w:t>6</w:t>
      </w:r>
      <w:r w:rsidRPr="009120DD">
        <w:rPr>
          <w:rFonts w:ascii="Times New Roman" w:hAnsi="Times New Roman" w:cs="Times New Roman"/>
          <w:b/>
          <w:sz w:val="24"/>
          <w:szCs w:val="24"/>
        </w:rPr>
        <w:t xml:space="preserve"> апреля 2025 г. </w:t>
      </w:r>
      <w:r w:rsidRPr="009120DD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Санкт-Петербургский центр культурологии на базе РГПУ им. А.И. Герцена проводит </w:t>
      </w:r>
      <w:r w:rsidR="006F48B8">
        <w:rPr>
          <w:rFonts w:ascii="Times New Roman" w:hAnsi="Times New Roman" w:cs="Times New Roman"/>
          <w:b/>
          <w:bCs/>
          <w:sz w:val="24"/>
          <w:szCs w:val="24"/>
        </w:rPr>
        <w:t xml:space="preserve">научно-просветительский </w:t>
      </w:r>
      <w:r w:rsidR="006F48B8">
        <w:rPr>
          <w:rFonts w:ascii="Times New Roman" w:hAnsi="Times New Roman" w:cs="Times New Roman"/>
          <w:b/>
          <w:sz w:val="24"/>
          <w:szCs w:val="24"/>
        </w:rPr>
        <w:t>вечер, приуроченный</w:t>
      </w:r>
      <w:r w:rsidRPr="009120DD">
        <w:rPr>
          <w:rFonts w:ascii="Times New Roman" w:hAnsi="Times New Roman" w:cs="Times New Roman"/>
          <w:b/>
          <w:sz w:val="24"/>
          <w:szCs w:val="24"/>
        </w:rPr>
        <w:t xml:space="preserve"> ко Дню рождения Николая Гумилёва</w:t>
      </w:r>
      <w:r w:rsidR="00F60E94" w:rsidRPr="009120DD">
        <w:rPr>
          <w:rFonts w:ascii="Times New Roman" w:hAnsi="Times New Roman" w:cs="Times New Roman"/>
          <w:b/>
          <w:sz w:val="24"/>
          <w:szCs w:val="24"/>
        </w:rPr>
        <w:t xml:space="preserve"> (1886 – 1921), великого русского поэта, критика и переводчика, педагога и исследователя, путешественника, воина и патриота.</w:t>
      </w:r>
    </w:p>
    <w:p w:rsidR="00965CDA" w:rsidRPr="009120DD" w:rsidRDefault="00965CDA" w:rsidP="008C7E92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0DD"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 w:rsidR="00F60E94" w:rsidRPr="009120DD">
        <w:rPr>
          <w:rFonts w:ascii="Times New Roman" w:hAnsi="Times New Roman" w:cs="Times New Roman"/>
          <w:b/>
          <w:bCs/>
          <w:sz w:val="24"/>
          <w:szCs w:val="24"/>
        </w:rPr>
        <w:t xml:space="preserve">Санкт-Петербург, </w:t>
      </w:r>
      <w:r w:rsidRPr="009120DD">
        <w:rPr>
          <w:rFonts w:ascii="Times New Roman" w:hAnsi="Times New Roman" w:cs="Times New Roman"/>
          <w:b/>
          <w:bCs/>
          <w:sz w:val="24"/>
          <w:szCs w:val="24"/>
        </w:rPr>
        <w:t>Казанская ул., д. 1</w:t>
      </w:r>
      <w:r w:rsidR="008C7E9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C7E92" w:rsidRPr="008C7E92">
        <w:rPr>
          <w:rFonts w:ascii="Times New Roman" w:hAnsi="Times New Roman" w:cs="Times New Roman"/>
          <w:b/>
          <w:bCs/>
          <w:sz w:val="24"/>
          <w:szCs w:val="24"/>
        </w:rPr>
        <w:t xml:space="preserve">Открытая гостиная </w:t>
      </w:r>
      <w:proofErr w:type="spellStart"/>
      <w:r w:rsidR="008C7E92" w:rsidRPr="008C7E92">
        <w:rPr>
          <w:rFonts w:ascii="Times New Roman" w:hAnsi="Times New Roman" w:cs="Times New Roman"/>
          <w:b/>
          <w:bCs/>
          <w:sz w:val="24"/>
          <w:szCs w:val="24"/>
        </w:rPr>
        <w:t>Герцено</w:t>
      </w:r>
      <w:bookmarkStart w:id="0" w:name="_GoBack"/>
      <w:bookmarkEnd w:id="0"/>
      <w:r w:rsidR="008C7E92" w:rsidRPr="008C7E92">
        <w:rPr>
          <w:rFonts w:ascii="Times New Roman" w:hAnsi="Times New Roman" w:cs="Times New Roman"/>
          <w:b/>
          <w:bCs/>
          <w:sz w:val="24"/>
          <w:szCs w:val="24"/>
        </w:rPr>
        <w:t>вского</w:t>
      </w:r>
      <w:proofErr w:type="spellEnd"/>
      <w:r w:rsidR="008C7E92" w:rsidRPr="008C7E92">
        <w:rPr>
          <w:rFonts w:ascii="Times New Roman" w:hAnsi="Times New Roman" w:cs="Times New Roman"/>
          <w:b/>
          <w:bCs/>
          <w:sz w:val="24"/>
          <w:szCs w:val="24"/>
        </w:rPr>
        <w:t xml:space="preserve"> университета</w:t>
      </w:r>
      <w:r w:rsidRPr="009120D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D6691" w:rsidRPr="009120DD" w:rsidRDefault="00965CDA" w:rsidP="00965CDA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9120DD">
        <w:rPr>
          <w:rFonts w:ascii="Times New Roman" w:hAnsi="Times New Roman" w:cs="Times New Roman"/>
          <w:b/>
          <w:bCs/>
          <w:sz w:val="24"/>
          <w:szCs w:val="24"/>
        </w:rPr>
        <w:t xml:space="preserve">Дата: </w:t>
      </w:r>
      <w:r w:rsidR="008D6691" w:rsidRPr="009120DD">
        <w:rPr>
          <w:rFonts w:ascii="Times New Roman" w:hAnsi="Times New Roman" w:cs="Times New Roman"/>
          <w:b/>
          <w:sz w:val="24"/>
          <w:szCs w:val="24"/>
        </w:rPr>
        <w:t>1</w:t>
      </w:r>
      <w:r w:rsidR="00FE32AB" w:rsidRPr="009120DD">
        <w:rPr>
          <w:rFonts w:ascii="Times New Roman" w:hAnsi="Times New Roman" w:cs="Times New Roman"/>
          <w:b/>
          <w:sz w:val="24"/>
          <w:szCs w:val="24"/>
        </w:rPr>
        <w:t>6</w:t>
      </w:r>
      <w:r w:rsidR="008D6691" w:rsidRPr="009120DD">
        <w:rPr>
          <w:rFonts w:ascii="Times New Roman" w:hAnsi="Times New Roman" w:cs="Times New Roman"/>
          <w:b/>
          <w:sz w:val="24"/>
          <w:szCs w:val="24"/>
        </w:rPr>
        <w:t xml:space="preserve"> апреля 2025 г., </w:t>
      </w:r>
      <w:r w:rsidR="00FE32AB" w:rsidRPr="009120DD">
        <w:rPr>
          <w:rFonts w:ascii="Times New Roman" w:hAnsi="Times New Roman" w:cs="Times New Roman"/>
          <w:b/>
          <w:sz w:val="24"/>
          <w:szCs w:val="24"/>
        </w:rPr>
        <w:t>среда</w:t>
      </w:r>
    </w:p>
    <w:p w:rsidR="00965CDA" w:rsidRPr="009120DD" w:rsidRDefault="00965CDA" w:rsidP="00EC128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0DD">
        <w:rPr>
          <w:rFonts w:ascii="Times New Roman" w:hAnsi="Times New Roman" w:cs="Times New Roman"/>
          <w:sz w:val="24"/>
          <w:szCs w:val="24"/>
        </w:rPr>
        <w:t>1</w:t>
      </w:r>
      <w:r w:rsidR="00FE32AB" w:rsidRPr="009120DD">
        <w:rPr>
          <w:rFonts w:ascii="Times New Roman" w:hAnsi="Times New Roman" w:cs="Times New Roman"/>
          <w:sz w:val="24"/>
          <w:szCs w:val="24"/>
        </w:rPr>
        <w:t>6</w:t>
      </w:r>
      <w:r w:rsidRPr="009120DD">
        <w:rPr>
          <w:rFonts w:ascii="Times New Roman" w:hAnsi="Times New Roman" w:cs="Times New Roman"/>
          <w:sz w:val="24"/>
          <w:szCs w:val="24"/>
        </w:rPr>
        <w:t>:00</w:t>
      </w:r>
      <w:r w:rsidR="008D6691" w:rsidRPr="009120DD">
        <w:rPr>
          <w:rFonts w:ascii="Times New Roman" w:hAnsi="Times New Roman" w:cs="Times New Roman"/>
          <w:sz w:val="24"/>
          <w:szCs w:val="24"/>
        </w:rPr>
        <w:t xml:space="preserve">, </w:t>
      </w:r>
      <w:r w:rsidR="00EF216F" w:rsidRPr="009120DD">
        <w:rPr>
          <w:rFonts w:ascii="Times New Roman" w:hAnsi="Times New Roman" w:cs="Times New Roman"/>
          <w:sz w:val="24"/>
          <w:szCs w:val="24"/>
        </w:rPr>
        <w:t>В</w:t>
      </w:r>
      <w:r w:rsidR="008D6691" w:rsidRPr="009120DD">
        <w:rPr>
          <w:rFonts w:ascii="Times New Roman" w:hAnsi="Times New Roman" w:cs="Times New Roman"/>
          <w:sz w:val="24"/>
          <w:szCs w:val="24"/>
        </w:rPr>
        <w:t xml:space="preserve">озложение цветов к памятнику </w:t>
      </w:r>
      <w:proofErr w:type="spellStart"/>
      <w:r w:rsidR="008D6691" w:rsidRPr="009120DD">
        <w:rPr>
          <w:rFonts w:ascii="Times New Roman" w:hAnsi="Times New Roman" w:cs="Times New Roman"/>
          <w:sz w:val="24"/>
          <w:szCs w:val="24"/>
        </w:rPr>
        <w:t>Н.С.Гумил</w:t>
      </w:r>
      <w:r w:rsidR="00F97967" w:rsidRPr="009120DD">
        <w:rPr>
          <w:rFonts w:ascii="Times New Roman" w:hAnsi="Times New Roman" w:cs="Times New Roman"/>
          <w:sz w:val="24"/>
          <w:szCs w:val="24"/>
        </w:rPr>
        <w:t>ё</w:t>
      </w:r>
      <w:r w:rsidR="008D6691" w:rsidRPr="009120DD">
        <w:rPr>
          <w:rFonts w:ascii="Times New Roman" w:hAnsi="Times New Roman" w:cs="Times New Roman"/>
          <w:sz w:val="24"/>
          <w:szCs w:val="24"/>
        </w:rPr>
        <w:t>в</w:t>
      </w:r>
      <w:r w:rsidR="00F97967" w:rsidRPr="009120DD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D6691" w:rsidRPr="009120DD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proofErr w:type="spellStart"/>
      <w:r w:rsidR="008D6691" w:rsidRPr="009120DD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="008D6691" w:rsidRPr="009120DD">
        <w:rPr>
          <w:rFonts w:ascii="Times New Roman" w:hAnsi="Times New Roman" w:cs="Times New Roman"/>
          <w:sz w:val="24"/>
          <w:szCs w:val="24"/>
        </w:rPr>
        <w:t xml:space="preserve"> университета (</w:t>
      </w:r>
      <w:r w:rsidR="009E2A29" w:rsidRPr="009120DD">
        <w:rPr>
          <w:rFonts w:ascii="Times New Roman" w:hAnsi="Times New Roman" w:cs="Times New Roman"/>
          <w:sz w:val="24"/>
          <w:szCs w:val="24"/>
        </w:rPr>
        <w:t>между 1-м и 14 корпусами</w:t>
      </w:r>
      <w:r w:rsidR="008D6691" w:rsidRPr="009120DD">
        <w:rPr>
          <w:rFonts w:ascii="Times New Roman" w:hAnsi="Times New Roman" w:cs="Times New Roman"/>
          <w:sz w:val="24"/>
          <w:szCs w:val="24"/>
        </w:rPr>
        <w:t>)</w:t>
      </w:r>
    </w:p>
    <w:p w:rsidR="008D6691" w:rsidRPr="009120DD" w:rsidRDefault="008D6691" w:rsidP="008D669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20DD">
        <w:rPr>
          <w:rFonts w:ascii="Times New Roman" w:hAnsi="Times New Roman" w:cs="Times New Roman"/>
          <w:sz w:val="24"/>
          <w:szCs w:val="24"/>
        </w:rPr>
        <w:t>1</w:t>
      </w:r>
      <w:r w:rsidR="00FE32AB" w:rsidRPr="009120DD">
        <w:rPr>
          <w:rFonts w:ascii="Times New Roman" w:hAnsi="Times New Roman" w:cs="Times New Roman"/>
          <w:sz w:val="24"/>
          <w:szCs w:val="24"/>
        </w:rPr>
        <w:t>6</w:t>
      </w:r>
      <w:r w:rsidRPr="009120DD">
        <w:rPr>
          <w:rFonts w:ascii="Times New Roman" w:hAnsi="Times New Roman" w:cs="Times New Roman"/>
          <w:sz w:val="24"/>
          <w:szCs w:val="24"/>
        </w:rPr>
        <w:t xml:space="preserve">:30, </w:t>
      </w:r>
      <w:r w:rsidR="00EF216F" w:rsidRPr="009120DD">
        <w:rPr>
          <w:rFonts w:ascii="Times New Roman" w:hAnsi="Times New Roman" w:cs="Times New Roman"/>
          <w:sz w:val="24"/>
          <w:szCs w:val="24"/>
        </w:rPr>
        <w:t>Лекция</w:t>
      </w:r>
      <w:r w:rsidRPr="009120DD">
        <w:rPr>
          <w:rFonts w:ascii="Times New Roman" w:hAnsi="Times New Roman" w:cs="Times New Roman"/>
          <w:sz w:val="24"/>
          <w:szCs w:val="24"/>
        </w:rPr>
        <w:t xml:space="preserve"> </w:t>
      </w:r>
      <w:r w:rsidR="00EF216F" w:rsidRPr="009120DD">
        <w:rPr>
          <w:rFonts w:ascii="Times New Roman" w:hAnsi="Times New Roman" w:cs="Times New Roman"/>
          <w:sz w:val="24"/>
          <w:szCs w:val="24"/>
        </w:rPr>
        <w:t xml:space="preserve">и поэтические чтения </w:t>
      </w:r>
      <w:r w:rsidRPr="009120DD">
        <w:rPr>
          <w:rFonts w:ascii="Times New Roman" w:hAnsi="Times New Roman" w:cs="Times New Roman"/>
          <w:sz w:val="24"/>
          <w:szCs w:val="24"/>
        </w:rPr>
        <w:t xml:space="preserve">ко Дню рождения </w:t>
      </w:r>
      <w:proofErr w:type="spellStart"/>
      <w:r w:rsidR="00F97967" w:rsidRPr="009120DD">
        <w:rPr>
          <w:rFonts w:ascii="Times New Roman" w:hAnsi="Times New Roman" w:cs="Times New Roman"/>
          <w:sz w:val="24"/>
          <w:szCs w:val="24"/>
        </w:rPr>
        <w:t>Н.С.</w:t>
      </w:r>
      <w:r w:rsidRPr="009120DD">
        <w:rPr>
          <w:rFonts w:ascii="Times New Roman" w:hAnsi="Times New Roman" w:cs="Times New Roman"/>
          <w:sz w:val="24"/>
          <w:szCs w:val="24"/>
        </w:rPr>
        <w:t>Гумилёва</w:t>
      </w:r>
      <w:proofErr w:type="spellEnd"/>
      <w:r w:rsidRPr="009120DD">
        <w:rPr>
          <w:rFonts w:ascii="Times New Roman" w:hAnsi="Times New Roman" w:cs="Times New Roman"/>
          <w:sz w:val="24"/>
          <w:szCs w:val="24"/>
        </w:rPr>
        <w:t xml:space="preserve"> (Открытая гостиная </w:t>
      </w:r>
      <w:proofErr w:type="spellStart"/>
      <w:r w:rsidRPr="009120DD">
        <w:rPr>
          <w:rFonts w:ascii="Times New Roman" w:hAnsi="Times New Roman" w:cs="Times New Roman"/>
          <w:sz w:val="24"/>
          <w:szCs w:val="24"/>
        </w:rPr>
        <w:t>Герценовского</w:t>
      </w:r>
      <w:proofErr w:type="spellEnd"/>
      <w:r w:rsidRPr="009120DD">
        <w:rPr>
          <w:rFonts w:ascii="Times New Roman" w:hAnsi="Times New Roman" w:cs="Times New Roman"/>
          <w:sz w:val="24"/>
          <w:szCs w:val="24"/>
        </w:rPr>
        <w:t xml:space="preserve"> университета, Казанская ул., д. 1)</w:t>
      </w:r>
    </w:p>
    <w:p w:rsidR="00243CDF" w:rsidRDefault="00243CDF" w:rsidP="00643260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Встречу проводят:</w:t>
      </w:r>
    </w:p>
    <w:p w:rsidR="00243CDF" w:rsidRPr="00643260" w:rsidRDefault="00243CDF" w:rsidP="0064326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260">
        <w:rPr>
          <w:rFonts w:ascii="Times New Roman" w:hAnsi="Times New Roman" w:cs="Times New Roman"/>
          <w:bCs/>
          <w:i/>
          <w:sz w:val="24"/>
          <w:szCs w:val="24"/>
        </w:rPr>
        <w:t>Бондарев Алексей Владимирович</w:t>
      </w:r>
      <w:r w:rsidRPr="00643260">
        <w:rPr>
          <w:rFonts w:ascii="Times New Roman" w:hAnsi="Times New Roman" w:cs="Times New Roman"/>
          <w:bCs/>
          <w:sz w:val="24"/>
          <w:szCs w:val="24"/>
        </w:rPr>
        <w:t>,</w:t>
      </w:r>
      <w:r w:rsidR="00643260" w:rsidRPr="006432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 культурологии, доцент,</w:t>
      </w:r>
      <w:r w:rsidR="00643260" w:rsidRPr="0064326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43260">
        <w:rPr>
          <w:rFonts w:ascii="Times New Roman" w:hAnsi="Times New Roman" w:cs="Times New Roman"/>
          <w:bCs/>
          <w:sz w:val="24"/>
          <w:szCs w:val="24"/>
        </w:rPr>
        <w:t xml:space="preserve">директор </w:t>
      </w:r>
      <w:bookmarkStart w:id="1" w:name="OLE_LINK7"/>
      <w:r w:rsidRPr="00643260">
        <w:rPr>
          <w:rFonts w:ascii="Times New Roman" w:hAnsi="Times New Roman" w:cs="Times New Roman"/>
          <w:bCs/>
          <w:sz w:val="24"/>
          <w:szCs w:val="24"/>
        </w:rPr>
        <w:t>Санкт-Петербургского центра культурологии на базе РГПУ им. А.И. Герцена</w:t>
      </w:r>
      <w:bookmarkEnd w:id="1"/>
      <w:r w:rsidR="00643260" w:rsidRPr="00643260">
        <w:rPr>
          <w:rFonts w:ascii="Times New Roman" w:hAnsi="Times New Roman" w:cs="Times New Roman"/>
          <w:bCs/>
          <w:sz w:val="24"/>
          <w:szCs w:val="24"/>
        </w:rPr>
        <w:t>.</w:t>
      </w:r>
    </w:p>
    <w:p w:rsidR="00243CDF" w:rsidRPr="00643260" w:rsidRDefault="00243CDF" w:rsidP="00643260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3260">
        <w:rPr>
          <w:rFonts w:ascii="Times New Roman" w:hAnsi="Times New Roman" w:cs="Times New Roman"/>
          <w:bCs/>
          <w:i/>
          <w:sz w:val="24"/>
          <w:szCs w:val="24"/>
        </w:rPr>
        <w:t>Бровкина Татьяна Юрьевна</w:t>
      </w:r>
      <w:r w:rsidRPr="00643260">
        <w:rPr>
          <w:rFonts w:ascii="Times New Roman" w:hAnsi="Times New Roman" w:cs="Times New Roman"/>
          <w:bCs/>
          <w:sz w:val="24"/>
          <w:szCs w:val="24"/>
        </w:rPr>
        <w:t>, заведующ</w:t>
      </w:r>
      <w:r w:rsidR="002C63B7">
        <w:rPr>
          <w:rFonts w:ascii="Times New Roman" w:hAnsi="Times New Roman" w:cs="Times New Roman"/>
          <w:bCs/>
          <w:sz w:val="24"/>
          <w:szCs w:val="24"/>
        </w:rPr>
        <w:t>ий</w:t>
      </w:r>
      <w:r w:rsidRPr="00643260">
        <w:rPr>
          <w:rFonts w:ascii="Times New Roman" w:hAnsi="Times New Roman" w:cs="Times New Roman"/>
          <w:bCs/>
          <w:sz w:val="24"/>
          <w:szCs w:val="24"/>
        </w:rPr>
        <w:t xml:space="preserve"> Музеем Императорской Николаевской </w:t>
      </w:r>
      <w:proofErr w:type="spellStart"/>
      <w:r w:rsidRPr="00643260">
        <w:rPr>
          <w:rFonts w:ascii="Times New Roman" w:hAnsi="Times New Roman" w:cs="Times New Roman"/>
          <w:bCs/>
          <w:sz w:val="24"/>
          <w:szCs w:val="24"/>
        </w:rPr>
        <w:t>Царскосельской</w:t>
      </w:r>
      <w:proofErr w:type="spellEnd"/>
      <w:r w:rsidRPr="00643260">
        <w:rPr>
          <w:rFonts w:ascii="Times New Roman" w:hAnsi="Times New Roman" w:cs="Times New Roman"/>
          <w:bCs/>
          <w:sz w:val="24"/>
          <w:szCs w:val="24"/>
        </w:rPr>
        <w:t xml:space="preserve"> гимназии, заместитель директора по учебно-воспитательной работе Центра детско-юношеского технического творчества и информационных технологий Пушкинского района Санкт-Петербурга</w:t>
      </w:r>
      <w:r w:rsidR="00643260" w:rsidRPr="00643260">
        <w:rPr>
          <w:rFonts w:ascii="Times New Roman" w:hAnsi="Times New Roman" w:cs="Times New Roman"/>
          <w:bCs/>
          <w:sz w:val="24"/>
          <w:szCs w:val="24"/>
        </w:rPr>
        <w:t>.</w:t>
      </w:r>
    </w:p>
    <w:p w:rsidR="00B74E15" w:rsidRPr="00B74E15" w:rsidRDefault="00F60E94" w:rsidP="00CD0B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E94">
        <w:rPr>
          <w:rFonts w:ascii="Times New Roman" w:hAnsi="Times New Roman" w:cs="Times New Roman"/>
          <w:b/>
          <w:sz w:val="24"/>
          <w:szCs w:val="24"/>
          <w:highlight w:val="yellow"/>
        </w:rPr>
        <w:t>Анонс.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4E15" w:rsidRPr="00B74E15">
        <w:rPr>
          <w:rFonts w:ascii="Times New Roman" w:hAnsi="Times New Roman" w:cs="Times New Roman"/>
          <w:sz w:val="24"/>
          <w:szCs w:val="24"/>
        </w:rPr>
        <w:t>Николай Гумилёв по состоянию здоровья был освобожден от службы в Российской Армии, однако в 1914 году</w:t>
      </w:r>
      <w:r w:rsidR="00B74E15">
        <w:rPr>
          <w:rFonts w:ascii="Times New Roman" w:hAnsi="Times New Roman" w:cs="Times New Roman"/>
          <w:sz w:val="24"/>
          <w:szCs w:val="24"/>
        </w:rPr>
        <w:t>,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 сразу после начала Первой Мировой войны</w:t>
      </w:r>
      <w:r w:rsidR="00B74E15">
        <w:rPr>
          <w:rFonts w:ascii="Times New Roman" w:hAnsi="Times New Roman" w:cs="Times New Roman"/>
          <w:sz w:val="24"/>
          <w:szCs w:val="24"/>
        </w:rPr>
        <w:t>,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 он добился разрешения пойти на фронт добровольцем, где служил в конной раз</w:t>
      </w:r>
      <w:r w:rsidR="00CD0B2C">
        <w:rPr>
          <w:rFonts w:ascii="Times New Roman" w:hAnsi="Times New Roman" w:cs="Times New Roman"/>
          <w:sz w:val="24"/>
          <w:szCs w:val="24"/>
        </w:rPr>
        <w:t xml:space="preserve">ведке. За храбрость 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Гумилёв </w:t>
      </w:r>
      <w:r w:rsidR="00B74E15">
        <w:rPr>
          <w:rFonts w:ascii="Times New Roman" w:hAnsi="Times New Roman" w:cs="Times New Roman"/>
          <w:sz w:val="24"/>
          <w:szCs w:val="24"/>
        </w:rPr>
        <w:t>был удостоен двух Георгиевских крестов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. </w:t>
      </w:r>
      <w:r w:rsidR="00B74E15">
        <w:rPr>
          <w:rFonts w:ascii="Times New Roman" w:hAnsi="Times New Roman" w:cs="Times New Roman"/>
          <w:sz w:val="24"/>
          <w:szCs w:val="24"/>
        </w:rPr>
        <w:t>«</w:t>
      </w:r>
      <w:r w:rsidR="00B74E15" w:rsidRPr="00B74E15">
        <w:rPr>
          <w:rFonts w:ascii="Times New Roman" w:hAnsi="Times New Roman" w:cs="Times New Roman"/>
          <w:sz w:val="24"/>
          <w:szCs w:val="24"/>
        </w:rPr>
        <w:t>Дело величавое войны</w:t>
      </w:r>
      <w:r w:rsidR="00B74E15">
        <w:rPr>
          <w:rFonts w:ascii="Times New Roman" w:hAnsi="Times New Roman" w:cs="Times New Roman"/>
          <w:sz w:val="24"/>
          <w:szCs w:val="24"/>
        </w:rPr>
        <w:t>»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 в творчестве Николая Гумилёва </w:t>
      </w:r>
      <w:r w:rsidR="00D139D8" w:rsidRPr="00B74E15">
        <w:rPr>
          <w:rFonts w:ascii="Times New Roman" w:hAnsi="Times New Roman" w:cs="Times New Roman"/>
          <w:sz w:val="24"/>
          <w:szCs w:val="24"/>
        </w:rPr>
        <w:t xml:space="preserve">получает </w:t>
      </w:r>
      <w:r w:rsidR="00D139D8">
        <w:rPr>
          <w:rFonts w:ascii="Times New Roman" w:hAnsi="Times New Roman" w:cs="Times New Roman"/>
          <w:sz w:val="24"/>
          <w:szCs w:val="24"/>
        </w:rPr>
        <w:t xml:space="preserve">подлинно </w:t>
      </w:r>
      <w:r w:rsidR="00B74E15" w:rsidRPr="00B74E15">
        <w:rPr>
          <w:rFonts w:ascii="Times New Roman" w:hAnsi="Times New Roman" w:cs="Times New Roman"/>
          <w:sz w:val="24"/>
          <w:szCs w:val="24"/>
        </w:rPr>
        <w:t xml:space="preserve">высокое, героическое </w:t>
      </w:r>
      <w:r w:rsidR="00D139D8">
        <w:rPr>
          <w:rFonts w:ascii="Times New Roman" w:hAnsi="Times New Roman" w:cs="Times New Roman"/>
          <w:sz w:val="24"/>
          <w:szCs w:val="24"/>
        </w:rPr>
        <w:t>звучание</w:t>
      </w:r>
      <w:r w:rsidR="00B74E15" w:rsidRPr="00B74E15">
        <w:rPr>
          <w:rFonts w:ascii="Times New Roman" w:hAnsi="Times New Roman" w:cs="Times New Roman"/>
          <w:sz w:val="24"/>
          <w:szCs w:val="24"/>
        </w:rPr>
        <w:t>: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И воистину светло и свято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Дело величавое войны,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Серафимы, ясны и крылаты,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За плечами воинов видны.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Тружеников, медленно идущих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На полях, омоченных в крови,</w:t>
      </w:r>
    </w:p>
    <w:p w:rsidR="00CD0B2C" w:rsidRPr="00CD0B2C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Подвиг сеющих и славу жнущих,</w:t>
      </w:r>
    </w:p>
    <w:p w:rsidR="00B74E15" w:rsidRPr="00B74E15" w:rsidRDefault="00CD0B2C" w:rsidP="003E0DF4">
      <w:pPr>
        <w:spacing w:after="0" w:line="240" w:lineRule="auto"/>
        <w:ind w:left="2410"/>
        <w:jc w:val="both"/>
        <w:rPr>
          <w:rFonts w:ascii="Times New Roman" w:hAnsi="Times New Roman" w:cs="Times New Roman"/>
          <w:sz w:val="24"/>
          <w:szCs w:val="24"/>
        </w:rPr>
      </w:pPr>
      <w:r w:rsidRPr="00CD0B2C">
        <w:rPr>
          <w:rFonts w:ascii="Times New Roman" w:hAnsi="Times New Roman" w:cs="Times New Roman"/>
          <w:i/>
          <w:sz w:val="24"/>
          <w:szCs w:val="24"/>
        </w:rPr>
        <w:t>Ныне, Господи, благослови.</w:t>
      </w:r>
    </w:p>
    <w:p w:rsidR="00B74E15" w:rsidRDefault="00B74E15" w:rsidP="0064326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4E15">
        <w:rPr>
          <w:rFonts w:ascii="Times New Roman" w:hAnsi="Times New Roman" w:cs="Times New Roman"/>
          <w:sz w:val="24"/>
          <w:szCs w:val="24"/>
        </w:rPr>
        <w:t>Ратная судьба не миновала и его сына Льва Гумилёва</w:t>
      </w:r>
      <w:r w:rsidR="003E0DF4">
        <w:rPr>
          <w:rFonts w:ascii="Times New Roman" w:hAnsi="Times New Roman" w:cs="Times New Roman"/>
          <w:sz w:val="24"/>
          <w:szCs w:val="24"/>
        </w:rPr>
        <w:t xml:space="preserve">, встретившего Победу </w:t>
      </w:r>
      <w:r w:rsidR="00643260">
        <w:rPr>
          <w:rFonts w:ascii="Times New Roman" w:hAnsi="Times New Roman" w:cs="Times New Roman"/>
          <w:sz w:val="24"/>
          <w:szCs w:val="24"/>
        </w:rPr>
        <w:t xml:space="preserve">в Великой Отечественной войне </w:t>
      </w:r>
      <w:r w:rsidR="003E0DF4">
        <w:rPr>
          <w:rFonts w:ascii="Times New Roman" w:hAnsi="Times New Roman" w:cs="Times New Roman"/>
          <w:sz w:val="24"/>
          <w:szCs w:val="24"/>
        </w:rPr>
        <w:t>во взятом им Берлине</w:t>
      </w:r>
      <w:r w:rsidRPr="00B74E15">
        <w:rPr>
          <w:rFonts w:ascii="Times New Roman" w:hAnsi="Times New Roman" w:cs="Times New Roman"/>
          <w:sz w:val="24"/>
          <w:szCs w:val="24"/>
        </w:rPr>
        <w:t>. И отец, и сын Гумилёвы проявили себя храбрыми воинами, за</w:t>
      </w:r>
      <w:r w:rsidR="00CD0B2C">
        <w:rPr>
          <w:rFonts w:ascii="Times New Roman" w:hAnsi="Times New Roman" w:cs="Times New Roman"/>
          <w:sz w:val="24"/>
          <w:szCs w:val="24"/>
        </w:rPr>
        <w:t>щищали Отечество, не щадя себя</w:t>
      </w:r>
      <w:r w:rsidRPr="00B74E15">
        <w:rPr>
          <w:rFonts w:ascii="Times New Roman" w:hAnsi="Times New Roman" w:cs="Times New Roman"/>
          <w:sz w:val="24"/>
          <w:szCs w:val="24"/>
        </w:rPr>
        <w:t xml:space="preserve">. </w:t>
      </w:r>
      <w:r w:rsidR="00965CDA" w:rsidRPr="00965CDA">
        <w:rPr>
          <w:rFonts w:ascii="Times New Roman" w:hAnsi="Times New Roman" w:cs="Times New Roman"/>
          <w:sz w:val="24"/>
          <w:szCs w:val="24"/>
        </w:rPr>
        <w:t>Сила духа Гумил</w:t>
      </w:r>
      <w:r w:rsidR="009D6AAD">
        <w:rPr>
          <w:rFonts w:ascii="Times New Roman" w:hAnsi="Times New Roman" w:cs="Times New Roman"/>
          <w:sz w:val="24"/>
          <w:szCs w:val="24"/>
        </w:rPr>
        <w:t>ё</w:t>
      </w:r>
      <w:r w:rsidR="00965CDA" w:rsidRPr="00965CDA">
        <w:rPr>
          <w:rFonts w:ascii="Times New Roman" w:hAnsi="Times New Roman" w:cs="Times New Roman"/>
          <w:sz w:val="24"/>
          <w:szCs w:val="24"/>
        </w:rPr>
        <w:t>ва, его мужественность, стойкость и жизнеутверждающий настрой его поэзии особенно важны для всех нас именно сегодня.</w:t>
      </w:r>
      <w:r w:rsidR="00965CDA">
        <w:rPr>
          <w:rFonts w:ascii="Times New Roman" w:hAnsi="Times New Roman" w:cs="Times New Roman"/>
          <w:sz w:val="24"/>
          <w:szCs w:val="24"/>
        </w:rPr>
        <w:t xml:space="preserve"> </w:t>
      </w:r>
      <w:r w:rsidR="003E0DF4">
        <w:rPr>
          <w:rFonts w:ascii="Times New Roman" w:hAnsi="Times New Roman" w:cs="Times New Roman"/>
          <w:sz w:val="24"/>
          <w:szCs w:val="24"/>
        </w:rPr>
        <w:t>И строка из стихотворения Николая Гумилёва в названии предстоящего вечера обретает сейчас совершенно особое з</w:t>
      </w:r>
      <w:r w:rsidR="00D139D8">
        <w:rPr>
          <w:rFonts w:ascii="Times New Roman" w:hAnsi="Times New Roman" w:cs="Times New Roman"/>
          <w:sz w:val="24"/>
          <w:szCs w:val="24"/>
        </w:rPr>
        <w:t>наче</w:t>
      </w:r>
      <w:r w:rsidR="003E0DF4">
        <w:rPr>
          <w:rFonts w:ascii="Times New Roman" w:hAnsi="Times New Roman" w:cs="Times New Roman"/>
          <w:sz w:val="24"/>
          <w:szCs w:val="24"/>
        </w:rPr>
        <w:t>ние и смысл.</w:t>
      </w:r>
      <w:r w:rsidRPr="00B74E15">
        <w:rPr>
          <w:rFonts w:ascii="Times New Roman" w:hAnsi="Times New Roman" w:cs="Times New Roman"/>
          <w:sz w:val="24"/>
          <w:szCs w:val="24"/>
        </w:rPr>
        <w:t>…</w:t>
      </w:r>
    </w:p>
    <w:p w:rsidR="00255309" w:rsidRPr="00255309" w:rsidRDefault="00255309" w:rsidP="0025530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5309">
        <w:rPr>
          <w:rFonts w:ascii="Times New Roman" w:hAnsi="Times New Roman" w:cs="Times New Roman"/>
          <w:bCs/>
          <w:sz w:val="24"/>
          <w:szCs w:val="24"/>
        </w:rPr>
        <w:lastRenderedPageBreak/>
        <w:t>На этом вечере будут представлены уникальные архивные документы, а каждому из присутствующих будет предоставлена возможность прочесть любимые стихи Николая Гумилёва.</w:t>
      </w:r>
    </w:p>
    <w:sectPr w:rsidR="00255309" w:rsidRPr="00255309" w:rsidSect="006432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F61FB"/>
    <w:multiLevelType w:val="hybridMultilevel"/>
    <w:tmpl w:val="51DCF52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15"/>
    <w:rsid w:val="001E34E0"/>
    <w:rsid w:val="00243CDF"/>
    <w:rsid w:val="00255309"/>
    <w:rsid w:val="002C63B7"/>
    <w:rsid w:val="002E3715"/>
    <w:rsid w:val="003E0DF4"/>
    <w:rsid w:val="005F2171"/>
    <w:rsid w:val="00643260"/>
    <w:rsid w:val="00653956"/>
    <w:rsid w:val="006F48B8"/>
    <w:rsid w:val="008859C4"/>
    <w:rsid w:val="008C7E92"/>
    <w:rsid w:val="008D6691"/>
    <w:rsid w:val="009120DD"/>
    <w:rsid w:val="00965CDA"/>
    <w:rsid w:val="009D6AAD"/>
    <w:rsid w:val="009E2A29"/>
    <w:rsid w:val="00A06639"/>
    <w:rsid w:val="00B74E15"/>
    <w:rsid w:val="00CD0B2C"/>
    <w:rsid w:val="00D139D8"/>
    <w:rsid w:val="00DA7AC7"/>
    <w:rsid w:val="00EC128A"/>
    <w:rsid w:val="00EF216F"/>
    <w:rsid w:val="00F60E94"/>
    <w:rsid w:val="00F97967"/>
    <w:rsid w:val="00FE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1B4AB"/>
  <w15:chartTrackingRefBased/>
  <w15:docId w15:val="{B9CAE316-02DE-49E6-9CEE-C2F1278F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2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20</cp:revision>
  <dcterms:created xsi:type="dcterms:W3CDTF">2025-03-06T21:40:00Z</dcterms:created>
  <dcterms:modified xsi:type="dcterms:W3CDTF">2025-04-03T23:28:00Z</dcterms:modified>
</cp:coreProperties>
</file>