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26317" w14:textId="61173849" w:rsidR="008A2E36" w:rsidRPr="006D2B0F" w:rsidRDefault="008A2E36" w:rsidP="00BB3F2C">
      <w:pPr>
        <w:jc w:val="center"/>
        <w:rPr>
          <w:rFonts w:ascii="Times New Roman" w:hAnsi="Times New Roman"/>
          <w:b/>
          <w:sz w:val="22"/>
          <w:szCs w:val="22"/>
        </w:rPr>
      </w:pPr>
      <w:r w:rsidRPr="006D2B0F">
        <w:rPr>
          <w:rFonts w:ascii="Times New Roman" w:hAnsi="Times New Roman"/>
          <w:b/>
          <w:sz w:val="22"/>
          <w:szCs w:val="22"/>
        </w:rPr>
        <w:t>СОДЕРЖАНИЕ и ФОРМА ПРОВЕДЕНИЯ</w:t>
      </w:r>
    </w:p>
    <w:p w14:paraId="1DB04A64" w14:textId="13BD529E" w:rsidR="008A2E36" w:rsidRPr="006D2B0F" w:rsidRDefault="008A2E36" w:rsidP="00BB3F2C">
      <w:pPr>
        <w:jc w:val="center"/>
        <w:rPr>
          <w:rFonts w:ascii="Times New Roman" w:hAnsi="Times New Roman"/>
          <w:b/>
          <w:sz w:val="22"/>
          <w:szCs w:val="22"/>
        </w:rPr>
      </w:pPr>
      <w:r w:rsidRPr="006D2B0F">
        <w:rPr>
          <w:rFonts w:ascii="Times New Roman" w:hAnsi="Times New Roman"/>
          <w:b/>
          <w:sz w:val="22"/>
          <w:szCs w:val="22"/>
        </w:rPr>
        <w:t>ЗАКЛЮЧИТЕЛЬНОГО ТУРА ГЕРЦЕНОВСКОЙ ОЛИМПИАДЫ</w:t>
      </w:r>
    </w:p>
    <w:p w14:paraId="0F229A6D" w14:textId="03CE64CD" w:rsidR="008A2E36" w:rsidRDefault="008A2E36" w:rsidP="007B07BB">
      <w:pPr>
        <w:jc w:val="center"/>
        <w:rPr>
          <w:rFonts w:ascii="Times New Roman" w:hAnsi="Times New Roman"/>
          <w:b/>
          <w:sz w:val="22"/>
          <w:szCs w:val="22"/>
        </w:rPr>
      </w:pPr>
      <w:r w:rsidRPr="006D2B0F">
        <w:rPr>
          <w:rFonts w:ascii="Times New Roman" w:hAnsi="Times New Roman"/>
          <w:b/>
          <w:sz w:val="22"/>
          <w:szCs w:val="22"/>
        </w:rPr>
        <w:t>ШКОЛЬНИКОВ по ИНОСТРАННЫМ ЯЗЫКАМ 202</w:t>
      </w:r>
      <w:r w:rsidR="00C6424F" w:rsidRPr="006D2B0F">
        <w:rPr>
          <w:rFonts w:ascii="Times New Roman" w:hAnsi="Times New Roman"/>
          <w:b/>
          <w:sz w:val="22"/>
          <w:szCs w:val="22"/>
        </w:rPr>
        <w:t>4</w:t>
      </w:r>
      <w:r w:rsidRPr="006D2B0F">
        <w:rPr>
          <w:rFonts w:ascii="Times New Roman" w:hAnsi="Times New Roman"/>
          <w:b/>
          <w:sz w:val="22"/>
          <w:szCs w:val="22"/>
        </w:rPr>
        <w:t>/2</w:t>
      </w:r>
      <w:r w:rsidR="00C6424F" w:rsidRPr="006D2B0F">
        <w:rPr>
          <w:rFonts w:ascii="Times New Roman" w:hAnsi="Times New Roman"/>
          <w:b/>
          <w:sz w:val="22"/>
          <w:szCs w:val="22"/>
        </w:rPr>
        <w:t>5</w:t>
      </w:r>
      <w:r w:rsidRPr="006D2B0F">
        <w:rPr>
          <w:rFonts w:ascii="Times New Roman" w:hAnsi="Times New Roman"/>
          <w:b/>
          <w:sz w:val="22"/>
          <w:szCs w:val="22"/>
        </w:rPr>
        <w:t xml:space="preserve"> г. </w:t>
      </w:r>
    </w:p>
    <w:p w14:paraId="4E864E55" w14:textId="75E87F25" w:rsidR="007B07BB" w:rsidRPr="006D2B0F" w:rsidRDefault="007B07BB" w:rsidP="00BB3F2C">
      <w:pPr>
        <w:spacing w:after="24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(английский язык)</w:t>
      </w:r>
    </w:p>
    <w:p w14:paraId="136E8E2D" w14:textId="613BDFAD" w:rsidR="008A2E36" w:rsidRPr="006D2B0F" w:rsidRDefault="008A2E36" w:rsidP="00BB3F2C">
      <w:pPr>
        <w:jc w:val="both"/>
        <w:rPr>
          <w:rFonts w:ascii="Times New Roman" w:hAnsi="Times New Roman"/>
          <w:sz w:val="22"/>
          <w:szCs w:val="22"/>
        </w:rPr>
      </w:pPr>
      <w:r w:rsidRPr="006D2B0F">
        <w:rPr>
          <w:rFonts w:ascii="Times New Roman" w:hAnsi="Times New Roman"/>
          <w:sz w:val="22"/>
          <w:szCs w:val="22"/>
        </w:rPr>
        <w:t xml:space="preserve">На заключительном туре </w:t>
      </w:r>
      <w:r w:rsidR="00D85242" w:rsidRPr="006D2B0F">
        <w:rPr>
          <w:rFonts w:ascii="Times New Roman" w:hAnsi="Times New Roman"/>
          <w:sz w:val="22"/>
          <w:szCs w:val="22"/>
        </w:rPr>
        <w:t>олимпиады</w:t>
      </w:r>
      <w:r w:rsidRPr="006D2B0F">
        <w:rPr>
          <w:rFonts w:ascii="Times New Roman" w:hAnsi="Times New Roman"/>
          <w:sz w:val="22"/>
          <w:szCs w:val="22"/>
        </w:rPr>
        <w:t xml:space="preserve"> проверяются </w:t>
      </w:r>
      <w:r w:rsidRPr="006D2B0F">
        <w:rPr>
          <w:rFonts w:ascii="Times New Roman" w:hAnsi="Times New Roman"/>
          <w:i/>
          <w:sz w:val="22"/>
          <w:szCs w:val="22"/>
        </w:rPr>
        <w:t>интегративные умения</w:t>
      </w:r>
      <w:r w:rsidRPr="006D2B0F">
        <w:rPr>
          <w:rFonts w:ascii="Times New Roman" w:hAnsi="Times New Roman"/>
          <w:sz w:val="22"/>
          <w:szCs w:val="22"/>
        </w:rPr>
        <w:t xml:space="preserve"> участников:</w:t>
      </w:r>
    </w:p>
    <w:p w14:paraId="13511936" w14:textId="3D54EBFA" w:rsidR="008A2E36" w:rsidRPr="006D2B0F" w:rsidRDefault="008A2E36" w:rsidP="00BB3F2C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6D2B0F">
        <w:rPr>
          <w:rFonts w:ascii="Times New Roman" w:hAnsi="Times New Roman"/>
          <w:sz w:val="22"/>
          <w:szCs w:val="22"/>
        </w:rPr>
        <w:t xml:space="preserve">понимать основную информацию, детали содержания, подтекст </w:t>
      </w:r>
      <w:r w:rsidR="00EB366D">
        <w:rPr>
          <w:rFonts w:ascii="Times New Roman" w:hAnsi="Times New Roman"/>
          <w:sz w:val="22"/>
          <w:szCs w:val="22"/>
        </w:rPr>
        <w:t>аудио</w:t>
      </w:r>
      <w:r w:rsidRPr="006D2B0F">
        <w:rPr>
          <w:rFonts w:ascii="Times New Roman" w:hAnsi="Times New Roman"/>
          <w:sz w:val="22"/>
          <w:szCs w:val="22"/>
        </w:rPr>
        <w:t xml:space="preserve"> и письменных текстов </w:t>
      </w:r>
      <w:r w:rsidRPr="00E318C8">
        <w:rPr>
          <w:rFonts w:ascii="Times New Roman" w:hAnsi="Times New Roman"/>
          <w:sz w:val="22"/>
          <w:szCs w:val="22"/>
          <w:u w:val="single"/>
        </w:rPr>
        <w:t>различных жанров</w:t>
      </w:r>
      <w:r w:rsidR="00E318C8">
        <w:rPr>
          <w:rFonts w:ascii="Times New Roman" w:hAnsi="Times New Roman"/>
          <w:sz w:val="22"/>
          <w:szCs w:val="22"/>
          <w:u w:val="single"/>
        </w:rPr>
        <w:t xml:space="preserve"> (</w:t>
      </w:r>
      <w:r w:rsidR="00A3462F">
        <w:rPr>
          <w:rFonts w:ascii="Times New Roman" w:hAnsi="Times New Roman"/>
          <w:sz w:val="22"/>
          <w:szCs w:val="22"/>
          <w:u w:val="single"/>
        </w:rPr>
        <w:t>монолог, мини-</w:t>
      </w:r>
      <w:r w:rsidR="00E318C8" w:rsidRPr="00354AC7">
        <w:rPr>
          <w:rFonts w:ascii="Times New Roman" w:hAnsi="Times New Roman"/>
          <w:sz w:val="22"/>
          <w:szCs w:val="22"/>
          <w:u w:val="single"/>
        </w:rPr>
        <w:t>лекци</w:t>
      </w:r>
      <w:r w:rsidR="00A3462F" w:rsidRPr="00354AC7">
        <w:rPr>
          <w:rFonts w:ascii="Times New Roman" w:hAnsi="Times New Roman"/>
          <w:sz w:val="22"/>
          <w:szCs w:val="22"/>
          <w:u w:val="single"/>
        </w:rPr>
        <w:t xml:space="preserve">я, репортаж; </w:t>
      </w:r>
      <w:r w:rsidR="00E318C8" w:rsidRPr="00354AC7">
        <w:rPr>
          <w:rFonts w:ascii="Times New Roman" w:hAnsi="Times New Roman"/>
          <w:sz w:val="22"/>
          <w:szCs w:val="22"/>
          <w:u w:val="single"/>
        </w:rPr>
        <w:t>публицистический</w:t>
      </w:r>
      <w:r w:rsidR="00A3462F">
        <w:rPr>
          <w:rFonts w:ascii="Times New Roman" w:hAnsi="Times New Roman"/>
          <w:sz w:val="22"/>
          <w:szCs w:val="22"/>
          <w:u w:val="single"/>
        </w:rPr>
        <w:t xml:space="preserve"> текст проблемного или информационного характера</w:t>
      </w:r>
      <w:r w:rsidR="00E318C8">
        <w:rPr>
          <w:rFonts w:ascii="Times New Roman" w:hAnsi="Times New Roman"/>
          <w:sz w:val="22"/>
          <w:szCs w:val="22"/>
          <w:u w:val="single"/>
        </w:rPr>
        <w:t>, художественный</w:t>
      </w:r>
      <w:r w:rsidR="00A3462F">
        <w:rPr>
          <w:rFonts w:ascii="Times New Roman" w:hAnsi="Times New Roman"/>
          <w:sz w:val="22"/>
          <w:szCs w:val="22"/>
          <w:u w:val="single"/>
        </w:rPr>
        <w:t xml:space="preserve"> текст 20-21 вв.</w:t>
      </w:r>
      <w:r w:rsidR="00E318C8">
        <w:rPr>
          <w:rFonts w:ascii="Times New Roman" w:hAnsi="Times New Roman"/>
          <w:sz w:val="22"/>
          <w:szCs w:val="22"/>
          <w:u w:val="single"/>
        </w:rPr>
        <w:t>)</w:t>
      </w:r>
      <w:r w:rsidRPr="00E318C8">
        <w:rPr>
          <w:rFonts w:ascii="Times New Roman" w:hAnsi="Times New Roman"/>
          <w:sz w:val="22"/>
          <w:szCs w:val="22"/>
        </w:rPr>
        <w:t>;</w:t>
      </w:r>
      <w:r w:rsidRPr="006D2B0F">
        <w:rPr>
          <w:rFonts w:ascii="Times New Roman" w:hAnsi="Times New Roman"/>
          <w:sz w:val="22"/>
          <w:szCs w:val="22"/>
        </w:rPr>
        <w:t xml:space="preserve"> </w:t>
      </w:r>
    </w:p>
    <w:p w14:paraId="2940DD53" w14:textId="77777777" w:rsidR="008A2E36" w:rsidRPr="006D2B0F" w:rsidRDefault="008A2E36" w:rsidP="00BB3F2C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6D2B0F">
        <w:rPr>
          <w:rFonts w:ascii="Times New Roman" w:hAnsi="Times New Roman"/>
          <w:sz w:val="22"/>
          <w:szCs w:val="22"/>
        </w:rPr>
        <w:t xml:space="preserve">синтезировать информацию, полученную из разных источников; </w:t>
      </w:r>
    </w:p>
    <w:p w14:paraId="38776F2D" w14:textId="33BE8712" w:rsidR="008A2E36" w:rsidRPr="006D2B0F" w:rsidRDefault="00E318C8" w:rsidP="00BB3F2C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строить свое письменное </w:t>
      </w:r>
      <w:r w:rsidR="008411B8">
        <w:rPr>
          <w:rFonts w:ascii="Times New Roman" w:hAnsi="Times New Roman"/>
          <w:sz w:val="22"/>
          <w:szCs w:val="22"/>
        </w:rPr>
        <w:t xml:space="preserve">развёрнутое </w:t>
      </w:r>
      <w:r>
        <w:rPr>
          <w:rFonts w:ascii="Times New Roman" w:hAnsi="Times New Roman"/>
          <w:sz w:val="22"/>
          <w:szCs w:val="22"/>
        </w:rPr>
        <w:t>высказывани</w:t>
      </w:r>
      <w:r w:rsidR="008411B8">
        <w:rPr>
          <w:rFonts w:ascii="Times New Roman" w:hAnsi="Times New Roman"/>
          <w:sz w:val="22"/>
          <w:szCs w:val="22"/>
        </w:rPr>
        <w:t xml:space="preserve">е с соблюдением логики и связности, норм иноязычной речи, </w:t>
      </w:r>
      <w:r w:rsidR="008411B8" w:rsidRPr="008411B8">
        <w:rPr>
          <w:rFonts w:ascii="Times New Roman" w:hAnsi="Times New Roman"/>
          <w:sz w:val="22"/>
          <w:szCs w:val="22"/>
        </w:rPr>
        <w:t>заданного</w:t>
      </w:r>
      <w:r w:rsidRPr="008411B8">
        <w:rPr>
          <w:rFonts w:ascii="Times New Roman" w:hAnsi="Times New Roman"/>
          <w:sz w:val="22"/>
          <w:szCs w:val="22"/>
        </w:rPr>
        <w:t xml:space="preserve"> </w:t>
      </w:r>
      <w:r w:rsidR="008411B8" w:rsidRPr="008411B8">
        <w:rPr>
          <w:rFonts w:ascii="Times New Roman" w:hAnsi="Times New Roman"/>
          <w:sz w:val="22"/>
          <w:szCs w:val="22"/>
        </w:rPr>
        <w:t xml:space="preserve">объёма и </w:t>
      </w:r>
      <w:r w:rsidRPr="008411B8">
        <w:rPr>
          <w:rFonts w:ascii="Times New Roman" w:hAnsi="Times New Roman"/>
          <w:sz w:val="22"/>
          <w:szCs w:val="22"/>
        </w:rPr>
        <w:t>формат</w:t>
      </w:r>
      <w:r w:rsidR="008411B8">
        <w:rPr>
          <w:rFonts w:ascii="Times New Roman" w:hAnsi="Times New Roman"/>
          <w:sz w:val="22"/>
          <w:szCs w:val="22"/>
        </w:rPr>
        <w:t>а</w:t>
      </w:r>
      <w:r>
        <w:rPr>
          <w:rFonts w:ascii="Times New Roman" w:hAnsi="Times New Roman"/>
          <w:sz w:val="22"/>
          <w:szCs w:val="22"/>
        </w:rPr>
        <w:t xml:space="preserve">; </w:t>
      </w:r>
      <w:r w:rsidR="008A2E36" w:rsidRPr="006D2B0F">
        <w:rPr>
          <w:rFonts w:ascii="Times New Roman" w:hAnsi="Times New Roman"/>
          <w:sz w:val="22"/>
          <w:szCs w:val="22"/>
        </w:rPr>
        <w:t xml:space="preserve">аргументированно выражать свою точку зрения; </w:t>
      </w:r>
    </w:p>
    <w:p w14:paraId="58F0E9C3" w14:textId="77777777" w:rsidR="008A2E36" w:rsidRPr="006D2B0F" w:rsidRDefault="008A2E36" w:rsidP="00BB3F2C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6D2B0F">
        <w:rPr>
          <w:rFonts w:ascii="Times New Roman" w:hAnsi="Times New Roman"/>
          <w:sz w:val="22"/>
          <w:szCs w:val="22"/>
        </w:rPr>
        <w:t xml:space="preserve">реконструировать ситуацию без опоры на список слов; </w:t>
      </w:r>
    </w:p>
    <w:p w14:paraId="2D44C491" w14:textId="77777777" w:rsidR="008A2E36" w:rsidRPr="006D2B0F" w:rsidRDefault="008A2E36" w:rsidP="00BB3F2C">
      <w:pPr>
        <w:numPr>
          <w:ilvl w:val="0"/>
          <w:numId w:val="1"/>
        </w:numPr>
        <w:spacing w:after="240"/>
        <w:jc w:val="both"/>
        <w:rPr>
          <w:rFonts w:ascii="Times New Roman" w:hAnsi="Times New Roman"/>
          <w:sz w:val="22"/>
          <w:szCs w:val="22"/>
        </w:rPr>
      </w:pPr>
      <w:r w:rsidRPr="006D2B0F">
        <w:rPr>
          <w:rFonts w:ascii="Times New Roman" w:hAnsi="Times New Roman"/>
          <w:sz w:val="22"/>
          <w:szCs w:val="22"/>
        </w:rPr>
        <w:t>преобразовать исходную грамматическую конструкцию в соответствии с инструкцией.</w:t>
      </w:r>
    </w:p>
    <w:p w14:paraId="230C64CA" w14:textId="4575A1B7" w:rsidR="008A2E36" w:rsidRPr="006D2B0F" w:rsidRDefault="00D63C76" w:rsidP="00D85242">
      <w:pPr>
        <w:jc w:val="both"/>
        <w:rPr>
          <w:rFonts w:ascii="Times New Roman" w:hAnsi="Times New Roman"/>
          <w:iCs/>
          <w:sz w:val="22"/>
          <w:szCs w:val="22"/>
        </w:rPr>
      </w:pPr>
      <w:r w:rsidRPr="006D2B0F">
        <w:rPr>
          <w:rFonts w:ascii="Times New Roman" w:hAnsi="Times New Roman"/>
          <w:iCs/>
          <w:sz w:val="22"/>
          <w:szCs w:val="22"/>
        </w:rPr>
        <w:t xml:space="preserve">Форма проведения </w:t>
      </w:r>
      <w:r w:rsidR="00A24B39">
        <w:rPr>
          <w:rFonts w:ascii="Times New Roman" w:hAnsi="Times New Roman"/>
          <w:iCs/>
          <w:sz w:val="22"/>
          <w:szCs w:val="22"/>
        </w:rPr>
        <w:t xml:space="preserve">и продолжительность </w:t>
      </w:r>
      <w:r w:rsidRPr="006D2B0F">
        <w:rPr>
          <w:rFonts w:ascii="Times New Roman" w:hAnsi="Times New Roman"/>
          <w:iCs/>
          <w:sz w:val="22"/>
          <w:szCs w:val="22"/>
        </w:rPr>
        <w:t xml:space="preserve">заключительного тура </w:t>
      </w:r>
      <w:r w:rsidR="00D85242" w:rsidRPr="006D2B0F">
        <w:rPr>
          <w:rFonts w:ascii="Times New Roman" w:hAnsi="Times New Roman"/>
          <w:iCs/>
          <w:sz w:val="22"/>
          <w:szCs w:val="22"/>
        </w:rPr>
        <w:t>олимпиады</w:t>
      </w:r>
      <w:r w:rsidRPr="006D2B0F">
        <w:rPr>
          <w:rFonts w:ascii="Times New Roman" w:hAnsi="Times New Roman"/>
          <w:iCs/>
          <w:sz w:val="22"/>
          <w:szCs w:val="22"/>
        </w:rPr>
        <w:t xml:space="preserve"> – </w:t>
      </w:r>
      <w:r w:rsidRPr="006D2B0F">
        <w:rPr>
          <w:rFonts w:ascii="Times New Roman" w:hAnsi="Times New Roman"/>
          <w:b/>
          <w:bCs/>
          <w:iCs/>
          <w:sz w:val="22"/>
          <w:szCs w:val="22"/>
        </w:rPr>
        <w:t>очная</w:t>
      </w:r>
      <w:r w:rsidR="00D115E2">
        <w:rPr>
          <w:rFonts w:ascii="Times New Roman" w:hAnsi="Times New Roman"/>
          <w:iCs/>
          <w:sz w:val="22"/>
          <w:szCs w:val="22"/>
        </w:rPr>
        <w:t xml:space="preserve"> (</w:t>
      </w:r>
      <w:r w:rsidR="00C65844" w:rsidRPr="00C65844">
        <w:rPr>
          <w:rFonts w:ascii="Times New Roman" w:hAnsi="Times New Roman"/>
          <w:b/>
          <w:bCs/>
          <w:iCs/>
          <w:sz w:val="22"/>
          <w:szCs w:val="22"/>
        </w:rPr>
        <w:t>120 мин.</w:t>
      </w:r>
      <w:r w:rsidR="00D115E2">
        <w:rPr>
          <w:rFonts w:ascii="Times New Roman" w:hAnsi="Times New Roman"/>
          <w:b/>
          <w:bCs/>
          <w:iCs/>
          <w:sz w:val="22"/>
          <w:szCs w:val="22"/>
        </w:rPr>
        <w:t>)</w:t>
      </w:r>
    </w:p>
    <w:p w14:paraId="4C824CCD" w14:textId="77777777" w:rsidR="00FC5094" w:rsidRPr="006D2B0F" w:rsidRDefault="00FC5094" w:rsidP="00D85242">
      <w:pPr>
        <w:jc w:val="both"/>
        <w:rPr>
          <w:rFonts w:ascii="Times New Roman" w:hAnsi="Times New Roman"/>
          <w:iCs/>
          <w:sz w:val="22"/>
          <w:szCs w:val="22"/>
        </w:rPr>
      </w:pPr>
    </w:p>
    <w:p w14:paraId="3B7FDCDC" w14:textId="5D656F91" w:rsidR="00D63C76" w:rsidRPr="006D2B0F" w:rsidRDefault="00D63C76" w:rsidP="00BB3F2C">
      <w:pPr>
        <w:jc w:val="both"/>
        <w:rPr>
          <w:rFonts w:ascii="Times New Roman" w:hAnsi="Times New Roman"/>
          <w:iCs/>
          <w:sz w:val="22"/>
          <w:szCs w:val="22"/>
        </w:rPr>
      </w:pPr>
      <w:r w:rsidRPr="006D2B0F">
        <w:rPr>
          <w:rFonts w:ascii="Times New Roman" w:hAnsi="Times New Roman"/>
          <w:iCs/>
          <w:sz w:val="22"/>
          <w:szCs w:val="22"/>
        </w:rPr>
        <w:t>Структура олимпиадной работы на заключительном туре:</w:t>
      </w:r>
    </w:p>
    <w:p w14:paraId="1924B6E4" w14:textId="77777777" w:rsidR="00270327" w:rsidRDefault="00270327" w:rsidP="00270327">
      <w:pPr>
        <w:pStyle w:val="a4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1BE4202" w14:textId="1627E369" w:rsidR="00FC5094" w:rsidRPr="006D2B0F" w:rsidRDefault="00D63C76" w:rsidP="00D128C6">
      <w:pPr>
        <w:pStyle w:val="a4"/>
        <w:numPr>
          <w:ilvl w:val="0"/>
          <w:numId w:val="5"/>
        </w:numPr>
        <w:shd w:val="clear" w:color="auto" w:fill="D9D9D9" w:themeFill="background1" w:themeFillShade="D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D2B0F">
        <w:rPr>
          <w:rFonts w:ascii="Times New Roman" w:hAnsi="Times New Roman" w:cs="Times New Roman"/>
          <w:b/>
          <w:sz w:val="22"/>
          <w:szCs w:val="22"/>
        </w:rPr>
        <w:t>Интегрированный конкурс понимания устной и письменной речи (Аудирование + Чтение)</w:t>
      </w:r>
      <w:r w:rsidRPr="006D2B0F">
        <w:rPr>
          <w:rFonts w:ascii="Times New Roman" w:hAnsi="Times New Roman" w:cs="Times New Roman"/>
          <w:bCs/>
          <w:sz w:val="22"/>
          <w:szCs w:val="22"/>
        </w:rPr>
        <w:t>:</w:t>
      </w:r>
      <w:r w:rsidR="00E318C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F35A6" w:rsidRPr="006D2B0F">
        <w:rPr>
          <w:rFonts w:ascii="Times New Roman" w:hAnsi="Times New Roman" w:cs="Times New Roman"/>
          <w:i/>
          <w:sz w:val="22"/>
          <w:szCs w:val="22"/>
          <w:lang w:val="en-US"/>
        </w:rPr>
        <w:t>max</w:t>
      </w:r>
      <w:r w:rsidR="00270327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FC5094" w:rsidRPr="006D2B0F">
        <w:rPr>
          <w:rFonts w:ascii="Times New Roman" w:hAnsi="Times New Roman" w:cs="Times New Roman"/>
          <w:iCs/>
          <w:sz w:val="22"/>
          <w:szCs w:val="22"/>
        </w:rPr>
        <w:t xml:space="preserve">– </w:t>
      </w:r>
      <w:r w:rsidR="00FC5094" w:rsidRPr="00270327">
        <w:rPr>
          <w:rFonts w:ascii="Times New Roman" w:hAnsi="Times New Roman" w:cs="Times New Roman"/>
          <w:i/>
          <w:sz w:val="22"/>
          <w:szCs w:val="22"/>
        </w:rPr>
        <w:t xml:space="preserve">20 </w:t>
      </w:r>
      <w:r w:rsidR="00BF35A6" w:rsidRPr="006D2B0F">
        <w:rPr>
          <w:rFonts w:ascii="Times New Roman" w:hAnsi="Times New Roman" w:cs="Times New Roman"/>
          <w:i/>
          <w:sz w:val="22"/>
          <w:szCs w:val="22"/>
        </w:rPr>
        <w:t>баллов</w:t>
      </w:r>
    </w:p>
    <w:p w14:paraId="6EBF21F7" w14:textId="62A1AC88" w:rsidR="00D63C76" w:rsidRPr="00A3462F" w:rsidRDefault="00C62C3C" w:rsidP="00A3462F">
      <w:pPr>
        <w:pStyle w:val="a4"/>
        <w:spacing w:before="240" w:after="240"/>
        <w:ind w:left="360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>Конкурсанту</w:t>
      </w:r>
      <w:r w:rsidR="00E318C8">
        <w:rPr>
          <w:rFonts w:ascii="Times New Roman" w:hAnsi="Times New Roman" w:cs="Times New Roman"/>
          <w:bCs/>
          <w:iCs/>
          <w:sz w:val="22"/>
          <w:szCs w:val="22"/>
        </w:rPr>
        <w:t xml:space="preserve"> предлагается дважды прослушать аудиозапись (монолог) </w:t>
      </w:r>
      <w:r w:rsidR="006B6E27">
        <w:rPr>
          <w:rFonts w:ascii="Times New Roman" w:hAnsi="Times New Roman" w:cs="Times New Roman"/>
          <w:bCs/>
          <w:iCs/>
          <w:sz w:val="22"/>
          <w:szCs w:val="22"/>
        </w:rPr>
        <w:t>длительностью звучания до 4 мин.</w:t>
      </w:r>
      <w:r w:rsidR="00A3462F">
        <w:rPr>
          <w:rFonts w:ascii="Times New Roman" w:hAnsi="Times New Roman" w:cs="Times New Roman"/>
          <w:bCs/>
          <w:iCs/>
          <w:sz w:val="22"/>
          <w:szCs w:val="22"/>
        </w:rPr>
        <w:t>, прочесть письменный текст небольшого объёма, дополняющий тематику аудиозаписи, и выполнить следующие задания:</w:t>
      </w:r>
    </w:p>
    <w:tbl>
      <w:tblPr>
        <w:tblStyle w:val="ab"/>
        <w:tblW w:w="0" w:type="auto"/>
        <w:tblInd w:w="360" w:type="dxa"/>
        <w:tblLook w:val="04A0" w:firstRow="1" w:lastRow="0" w:firstColumn="1" w:lastColumn="0" w:noHBand="0" w:noVBand="1"/>
      </w:tblPr>
      <w:tblGrid>
        <w:gridCol w:w="674"/>
        <w:gridCol w:w="2363"/>
        <w:gridCol w:w="4678"/>
        <w:gridCol w:w="1270"/>
      </w:tblGrid>
      <w:tr w:rsidR="00012D63" w:rsidRPr="006D2B0F" w14:paraId="624E6F82" w14:textId="77777777" w:rsidTr="00BA7A2C">
        <w:tc>
          <w:tcPr>
            <w:tcW w:w="674" w:type="dxa"/>
          </w:tcPr>
          <w:p w14:paraId="2CAEB145" w14:textId="11659F29" w:rsidR="00012D63" w:rsidRPr="006D2B0F" w:rsidRDefault="00012D63" w:rsidP="00D128C6">
            <w:pPr>
              <w:pStyle w:val="a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2B0F">
              <w:rPr>
                <w:rFonts w:ascii="Times New Roman" w:hAnsi="Times New Roman" w:cs="Times New Roman"/>
                <w:i/>
                <w:sz w:val="20"/>
                <w:szCs w:val="20"/>
              </w:rPr>
              <w:t>№№</w:t>
            </w:r>
          </w:p>
        </w:tc>
        <w:tc>
          <w:tcPr>
            <w:tcW w:w="2363" w:type="dxa"/>
          </w:tcPr>
          <w:p w14:paraId="44D365A1" w14:textId="1E301B77" w:rsidR="00012D63" w:rsidRPr="006D2B0F" w:rsidRDefault="00012D63" w:rsidP="00D128C6">
            <w:pPr>
              <w:pStyle w:val="a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2B0F">
              <w:rPr>
                <w:rFonts w:ascii="Times New Roman" w:hAnsi="Times New Roman" w:cs="Times New Roman"/>
                <w:i/>
                <w:sz w:val="20"/>
                <w:szCs w:val="20"/>
              </w:rPr>
              <w:t>Тип задания</w:t>
            </w:r>
          </w:p>
        </w:tc>
        <w:tc>
          <w:tcPr>
            <w:tcW w:w="4678" w:type="dxa"/>
          </w:tcPr>
          <w:p w14:paraId="7CEEA8DA" w14:textId="15E5FE75" w:rsidR="00012D63" w:rsidRPr="006D2B0F" w:rsidRDefault="00012D63" w:rsidP="00D128C6">
            <w:pPr>
              <w:pStyle w:val="a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2B0F">
              <w:rPr>
                <w:rFonts w:ascii="Times New Roman" w:hAnsi="Times New Roman" w:cs="Times New Roman"/>
                <w:i/>
                <w:sz w:val="20"/>
                <w:szCs w:val="20"/>
              </w:rPr>
              <w:t>Содержание задания</w:t>
            </w:r>
          </w:p>
        </w:tc>
        <w:tc>
          <w:tcPr>
            <w:tcW w:w="1270" w:type="dxa"/>
          </w:tcPr>
          <w:p w14:paraId="6AD0AB74" w14:textId="1375DD70" w:rsidR="00012D63" w:rsidRPr="006D2B0F" w:rsidRDefault="00A3462F" w:rsidP="00D128C6">
            <w:pPr>
              <w:pStyle w:val="a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кол-во б</w:t>
            </w:r>
            <w:r w:rsidR="00012D63" w:rsidRPr="006D2B0F">
              <w:rPr>
                <w:rFonts w:ascii="Times New Roman" w:hAnsi="Times New Roman" w:cs="Times New Roman"/>
                <w:i/>
                <w:sz w:val="20"/>
                <w:szCs w:val="20"/>
              </w:rPr>
              <w:t>алл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ов</w:t>
            </w:r>
          </w:p>
        </w:tc>
      </w:tr>
      <w:tr w:rsidR="00012D63" w:rsidRPr="006D2B0F" w14:paraId="0064F71D" w14:textId="77777777" w:rsidTr="00BA7A2C">
        <w:tc>
          <w:tcPr>
            <w:tcW w:w="674" w:type="dxa"/>
          </w:tcPr>
          <w:p w14:paraId="7618BD7E" w14:textId="4A77358C" w:rsidR="00012D63" w:rsidRPr="006D2B0F" w:rsidRDefault="00012D63" w:rsidP="00D128C6">
            <w:pPr>
              <w:pStyle w:val="a4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2B0F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363" w:type="dxa"/>
          </w:tcPr>
          <w:p w14:paraId="2E2A80DD" w14:textId="252D693C" w:rsidR="00012D63" w:rsidRPr="006D2B0F" w:rsidRDefault="00012D63" w:rsidP="00D128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D2B0F">
              <w:rPr>
                <w:rFonts w:ascii="Times New Roman" w:hAnsi="Times New Roman" w:cs="Times New Roman"/>
                <w:bCs/>
                <w:sz w:val="20"/>
                <w:szCs w:val="20"/>
              </w:rPr>
              <w:t>множественный выбор</w:t>
            </w:r>
          </w:p>
        </w:tc>
        <w:tc>
          <w:tcPr>
            <w:tcW w:w="4678" w:type="dxa"/>
          </w:tcPr>
          <w:p w14:paraId="2F9E5BF4" w14:textId="1DDCA3D8" w:rsidR="00012D63" w:rsidRPr="006D2B0F" w:rsidRDefault="00012D63" w:rsidP="00D128C6">
            <w:pPr>
              <w:pStyle w:val="a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2B0F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основная тема аудиозаписи</w:t>
            </w:r>
          </w:p>
        </w:tc>
        <w:tc>
          <w:tcPr>
            <w:tcW w:w="1270" w:type="dxa"/>
          </w:tcPr>
          <w:p w14:paraId="693A65EC" w14:textId="1A9373FE" w:rsidR="00012D63" w:rsidRPr="006D2B0F" w:rsidRDefault="00A3462F" w:rsidP="00D128C6">
            <w:pPr>
              <w:pStyle w:val="a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 балла</w:t>
            </w:r>
          </w:p>
        </w:tc>
      </w:tr>
      <w:tr w:rsidR="00012D63" w:rsidRPr="006D2B0F" w14:paraId="4ECB57F3" w14:textId="77777777" w:rsidTr="00BA7A2C">
        <w:tc>
          <w:tcPr>
            <w:tcW w:w="674" w:type="dxa"/>
          </w:tcPr>
          <w:p w14:paraId="3C68C7FC" w14:textId="59FBC13B" w:rsidR="00012D63" w:rsidRPr="006D2B0F" w:rsidRDefault="00012D63" w:rsidP="00D128C6">
            <w:pPr>
              <w:pStyle w:val="a4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2B0F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2363" w:type="dxa"/>
          </w:tcPr>
          <w:p w14:paraId="1ACCEE16" w14:textId="748C0FBA" w:rsidR="00012D63" w:rsidRPr="00A3462F" w:rsidRDefault="00012D63" w:rsidP="00D128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3462F">
              <w:rPr>
                <w:rFonts w:ascii="Times New Roman" w:hAnsi="Times New Roman" w:cs="Times New Roman"/>
                <w:bCs/>
                <w:sz w:val="20"/>
                <w:szCs w:val="20"/>
              </w:rPr>
              <w:t>множественный выбор</w:t>
            </w:r>
          </w:p>
        </w:tc>
        <w:tc>
          <w:tcPr>
            <w:tcW w:w="4678" w:type="dxa"/>
          </w:tcPr>
          <w:p w14:paraId="42D67432" w14:textId="06E68E73" w:rsidR="00012D63" w:rsidRPr="00A3462F" w:rsidRDefault="00012D63" w:rsidP="00D128C6">
            <w:pPr>
              <w:pStyle w:val="a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3462F">
              <w:rPr>
                <w:rFonts w:ascii="Times New Roman" w:hAnsi="Times New Roman" w:cs="Times New Roman"/>
                <w:iCs/>
                <w:sz w:val="20"/>
                <w:szCs w:val="20"/>
              </w:rPr>
              <w:t>ключевые слова</w:t>
            </w:r>
            <w:r w:rsidR="00446AB8" w:rsidRPr="00A3462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4D0071" w:rsidRPr="00A3462F">
              <w:rPr>
                <w:rFonts w:ascii="Times New Roman" w:hAnsi="Times New Roman" w:cs="Times New Roman"/>
                <w:iCs/>
                <w:sz w:val="20"/>
                <w:szCs w:val="20"/>
              </w:rPr>
              <w:t>/</w:t>
            </w:r>
            <w:r w:rsidR="00446AB8" w:rsidRPr="00A3462F">
              <w:rPr>
                <w:rFonts w:ascii="Times New Roman" w:hAnsi="Times New Roman" w:cs="Times New Roman"/>
                <w:iCs/>
                <w:sz w:val="20"/>
                <w:szCs w:val="20"/>
              </w:rPr>
              <w:t>группы слов</w:t>
            </w:r>
          </w:p>
        </w:tc>
        <w:tc>
          <w:tcPr>
            <w:tcW w:w="1270" w:type="dxa"/>
          </w:tcPr>
          <w:p w14:paraId="38347077" w14:textId="39A2FE9D" w:rsidR="00446AB8" w:rsidRPr="006D2B0F" w:rsidRDefault="00446AB8" w:rsidP="00D128C6">
            <w:pPr>
              <w:pStyle w:val="a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2B0F">
              <w:rPr>
                <w:rFonts w:ascii="Times New Roman" w:hAnsi="Times New Roman" w:cs="Times New Roman"/>
                <w:iCs/>
                <w:sz w:val="20"/>
                <w:szCs w:val="20"/>
              </w:rPr>
              <w:t>12 б</w:t>
            </w:r>
            <w:r w:rsidR="00A3462F">
              <w:rPr>
                <w:rFonts w:ascii="Times New Roman" w:hAnsi="Times New Roman" w:cs="Times New Roman"/>
                <w:iCs/>
                <w:sz w:val="20"/>
                <w:szCs w:val="20"/>
              </w:rPr>
              <w:t>аллов</w:t>
            </w:r>
          </w:p>
        </w:tc>
      </w:tr>
      <w:tr w:rsidR="00012D63" w:rsidRPr="006D2B0F" w14:paraId="7BBD5C8E" w14:textId="77777777" w:rsidTr="00BA7A2C">
        <w:tc>
          <w:tcPr>
            <w:tcW w:w="674" w:type="dxa"/>
          </w:tcPr>
          <w:p w14:paraId="69F9F37F" w14:textId="421EB664" w:rsidR="00012D63" w:rsidRPr="006D2B0F" w:rsidRDefault="00012D63" w:rsidP="00D128C6">
            <w:pPr>
              <w:pStyle w:val="a4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2B0F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2363" w:type="dxa"/>
          </w:tcPr>
          <w:p w14:paraId="34FF3065" w14:textId="60F94F39" w:rsidR="00012D63" w:rsidRPr="00A3462F" w:rsidRDefault="004D0071" w:rsidP="00D128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3462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446AB8" w:rsidRPr="00A3462F">
              <w:rPr>
                <w:rFonts w:ascii="Times New Roman" w:hAnsi="Times New Roman" w:cs="Times New Roman"/>
                <w:sz w:val="20"/>
                <w:szCs w:val="20"/>
              </w:rPr>
              <w:t>ерно/неверно</w:t>
            </w:r>
          </w:p>
        </w:tc>
        <w:tc>
          <w:tcPr>
            <w:tcW w:w="4678" w:type="dxa"/>
          </w:tcPr>
          <w:p w14:paraId="3CF063B0" w14:textId="48CE11BE" w:rsidR="00012D63" w:rsidRPr="00A3462F" w:rsidRDefault="00446AB8" w:rsidP="00D128C6">
            <w:pPr>
              <w:pStyle w:val="a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3462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детали содержания </w:t>
            </w:r>
            <w:r w:rsidRPr="00A3462F">
              <w:rPr>
                <w:rFonts w:ascii="Times New Roman" w:hAnsi="Times New Roman" w:cs="Times New Roman"/>
                <w:bCs/>
                <w:sz w:val="20"/>
                <w:szCs w:val="20"/>
              </w:rPr>
              <w:t>аудиозаписи</w:t>
            </w:r>
          </w:p>
        </w:tc>
        <w:tc>
          <w:tcPr>
            <w:tcW w:w="1270" w:type="dxa"/>
          </w:tcPr>
          <w:p w14:paraId="6D2D3E56" w14:textId="781AD35F" w:rsidR="00012D63" w:rsidRPr="006D2B0F" w:rsidRDefault="00A3462F" w:rsidP="00D128C6">
            <w:pPr>
              <w:pStyle w:val="a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 балла</w:t>
            </w:r>
          </w:p>
        </w:tc>
      </w:tr>
      <w:tr w:rsidR="00012D63" w:rsidRPr="006D2B0F" w14:paraId="07DA7F36" w14:textId="77777777" w:rsidTr="00BA7A2C">
        <w:tc>
          <w:tcPr>
            <w:tcW w:w="674" w:type="dxa"/>
          </w:tcPr>
          <w:p w14:paraId="2A94A268" w14:textId="55E371D1" w:rsidR="00012D63" w:rsidRPr="006D2B0F" w:rsidRDefault="00446AB8" w:rsidP="00D128C6">
            <w:pPr>
              <w:pStyle w:val="a4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2B0F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2363" w:type="dxa"/>
          </w:tcPr>
          <w:p w14:paraId="23273C23" w14:textId="42D9C725" w:rsidR="00012D63" w:rsidRPr="00A3462F" w:rsidRDefault="004D0071" w:rsidP="00D128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3462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446AB8" w:rsidRPr="00A3462F">
              <w:rPr>
                <w:rFonts w:ascii="Times New Roman" w:hAnsi="Times New Roman" w:cs="Times New Roman"/>
                <w:sz w:val="20"/>
                <w:szCs w:val="20"/>
              </w:rPr>
              <w:t>ерно/неверно</w:t>
            </w:r>
          </w:p>
        </w:tc>
        <w:tc>
          <w:tcPr>
            <w:tcW w:w="4678" w:type="dxa"/>
          </w:tcPr>
          <w:p w14:paraId="333AC1B7" w14:textId="168CD4C5" w:rsidR="00012D63" w:rsidRPr="00A3462F" w:rsidRDefault="00446AB8" w:rsidP="00D128C6">
            <w:pPr>
              <w:pStyle w:val="a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3462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детали содержания </w:t>
            </w:r>
            <w:r w:rsidRPr="00A3462F">
              <w:rPr>
                <w:rFonts w:ascii="Times New Roman" w:hAnsi="Times New Roman" w:cs="Times New Roman"/>
                <w:bCs/>
                <w:sz w:val="20"/>
                <w:szCs w:val="20"/>
              </w:rPr>
              <w:t>аудиозаписи</w:t>
            </w:r>
          </w:p>
        </w:tc>
        <w:tc>
          <w:tcPr>
            <w:tcW w:w="1270" w:type="dxa"/>
          </w:tcPr>
          <w:p w14:paraId="70264964" w14:textId="1ACA6FF9" w:rsidR="00012D63" w:rsidRPr="006D2B0F" w:rsidRDefault="00A3462F" w:rsidP="00D128C6">
            <w:pPr>
              <w:pStyle w:val="a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 балла</w:t>
            </w:r>
          </w:p>
        </w:tc>
      </w:tr>
      <w:tr w:rsidR="00012D63" w:rsidRPr="006D2B0F" w14:paraId="67D3A5CF" w14:textId="77777777" w:rsidTr="00BA7A2C">
        <w:tc>
          <w:tcPr>
            <w:tcW w:w="674" w:type="dxa"/>
          </w:tcPr>
          <w:p w14:paraId="644EF416" w14:textId="295D0C39" w:rsidR="00012D63" w:rsidRPr="006D2B0F" w:rsidRDefault="00446AB8" w:rsidP="00D128C6">
            <w:pPr>
              <w:pStyle w:val="a4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2B0F"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2363" w:type="dxa"/>
          </w:tcPr>
          <w:p w14:paraId="43F6D60B" w14:textId="46BD0DBB" w:rsidR="00012D63" w:rsidRPr="00A3462F" w:rsidRDefault="00446AB8" w:rsidP="00D128C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3462F">
              <w:rPr>
                <w:rFonts w:ascii="Times New Roman" w:hAnsi="Times New Roman" w:cs="Times New Roman"/>
                <w:bCs/>
                <w:sz w:val="20"/>
                <w:szCs w:val="20"/>
              </w:rPr>
              <w:t>множественный выбор</w:t>
            </w:r>
          </w:p>
        </w:tc>
        <w:tc>
          <w:tcPr>
            <w:tcW w:w="4678" w:type="dxa"/>
          </w:tcPr>
          <w:p w14:paraId="6F7E4CF8" w14:textId="320AD6E7" w:rsidR="00012D63" w:rsidRPr="00A3462F" w:rsidRDefault="00446AB8" w:rsidP="00D128C6">
            <w:pPr>
              <w:pStyle w:val="a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3462F">
              <w:rPr>
                <w:rFonts w:ascii="Times New Roman" w:hAnsi="Times New Roman" w:cs="Times New Roman"/>
                <w:iCs/>
                <w:sz w:val="20"/>
                <w:szCs w:val="20"/>
              </w:rPr>
              <w:t>источник запрашиваемой информации (аудио и/или письм</w:t>
            </w:r>
            <w:r w:rsidR="00A3462F">
              <w:rPr>
                <w:rFonts w:ascii="Times New Roman" w:hAnsi="Times New Roman" w:cs="Times New Roman"/>
                <w:iCs/>
                <w:sz w:val="20"/>
                <w:szCs w:val="20"/>
              </w:rPr>
              <w:t>енный</w:t>
            </w:r>
            <w:r w:rsidRPr="00A3462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4D0071" w:rsidRPr="00A3462F">
              <w:rPr>
                <w:rFonts w:ascii="Times New Roman" w:hAnsi="Times New Roman" w:cs="Times New Roman"/>
                <w:iCs/>
                <w:sz w:val="20"/>
                <w:szCs w:val="20"/>
              </w:rPr>
              <w:t>т</w:t>
            </w:r>
            <w:r w:rsidRPr="00A3462F">
              <w:rPr>
                <w:rFonts w:ascii="Times New Roman" w:hAnsi="Times New Roman" w:cs="Times New Roman"/>
                <w:iCs/>
                <w:sz w:val="20"/>
                <w:szCs w:val="20"/>
              </w:rPr>
              <w:t>екст)</w:t>
            </w:r>
          </w:p>
        </w:tc>
        <w:tc>
          <w:tcPr>
            <w:tcW w:w="1270" w:type="dxa"/>
          </w:tcPr>
          <w:p w14:paraId="5B5BB24A" w14:textId="63366A90" w:rsidR="00012D63" w:rsidRPr="006D2B0F" w:rsidRDefault="00A3462F" w:rsidP="00D128C6">
            <w:pPr>
              <w:pStyle w:val="a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 балла</w:t>
            </w:r>
          </w:p>
        </w:tc>
      </w:tr>
    </w:tbl>
    <w:p w14:paraId="37DF88F7" w14:textId="77777777" w:rsidR="00493967" w:rsidRDefault="00493967" w:rsidP="006D2B0F">
      <w:pPr>
        <w:pStyle w:val="a4"/>
        <w:ind w:left="360"/>
        <w:jc w:val="both"/>
        <w:rPr>
          <w:rFonts w:ascii="Times New Roman" w:hAnsi="Times New Roman"/>
          <w:b/>
          <w:sz w:val="22"/>
          <w:szCs w:val="22"/>
        </w:rPr>
      </w:pPr>
    </w:p>
    <w:p w14:paraId="10C15622" w14:textId="3AF75809" w:rsidR="00270327" w:rsidRDefault="00D63C76" w:rsidP="00D128C6">
      <w:pPr>
        <w:pStyle w:val="a4"/>
        <w:numPr>
          <w:ilvl w:val="0"/>
          <w:numId w:val="5"/>
        </w:numPr>
        <w:shd w:val="clear" w:color="auto" w:fill="D9D9D9" w:themeFill="background1" w:themeFillShade="D9"/>
        <w:jc w:val="both"/>
        <w:rPr>
          <w:rFonts w:ascii="Times New Roman" w:hAnsi="Times New Roman" w:cs="Times New Roman"/>
          <w:bCs/>
          <w:iCs/>
          <w:color w:val="FF0000"/>
          <w:sz w:val="22"/>
          <w:szCs w:val="22"/>
        </w:rPr>
      </w:pPr>
      <w:r w:rsidRPr="006D2B0F">
        <w:rPr>
          <w:rFonts w:ascii="Times New Roman" w:hAnsi="Times New Roman"/>
          <w:b/>
          <w:sz w:val="22"/>
          <w:szCs w:val="22"/>
        </w:rPr>
        <w:t>Конкурс понимания письменной речи (Чтение)</w:t>
      </w:r>
      <w:r w:rsidRPr="006D2B0F">
        <w:rPr>
          <w:rFonts w:ascii="Times New Roman" w:hAnsi="Times New Roman"/>
          <w:bCs/>
          <w:sz w:val="22"/>
          <w:szCs w:val="22"/>
        </w:rPr>
        <w:t>:</w:t>
      </w:r>
      <w:r w:rsidR="00A3462F">
        <w:rPr>
          <w:rFonts w:ascii="Times New Roman" w:hAnsi="Times New Roman"/>
          <w:bCs/>
          <w:sz w:val="22"/>
          <w:szCs w:val="22"/>
        </w:rPr>
        <w:t xml:space="preserve"> </w:t>
      </w:r>
      <w:r w:rsidR="00BF35A6" w:rsidRPr="00A3462F">
        <w:rPr>
          <w:rFonts w:ascii="Times New Roman" w:hAnsi="Times New Roman"/>
          <w:bCs/>
          <w:i/>
          <w:iCs/>
          <w:sz w:val="22"/>
          <w:szCs w:val="22"/>
          <w:lang w:val="en-US"/>
        </w:rPr>
        <w:t>max</w:t>
      </w:r>
      <w:r w:rsidR="00270327">
        <w:rPr>
          <w:rFonts w:ascii="Times New Roman" w:hAnsi="Times New Roman"/>
          <w:bCs/>
          <w:sz w:val="22"/>
          <w:szCs w:val="22"/>
        </w:rPr>
        <w:t xml:space="preserve"> </w:t>
      </w:r>
      <w:r w:rsidR="00BF35A6" w:rsidRPr="006D2B0F">
        <w:rPr>
          <w:rFonts w:ascii="Times New Roman" w:hAnsi="Times New Roman" w:cs="Times New Roman"/>
          <w:iCs/>
          <w:sz w:val="22"/>
          <w:szCs w:val="22"/>
        </w:rPr>
        <w:t xml:space="preserve">– </w:t>
      </w:r>
      <w:r w:rsidR="00BF35A6" w:rsidRPr="00270327">
        <w:rPr>
          <w:rFonts w:ascii="Times New Roman" w:hAnsi="Times New Roman" w:cs="Times New Roman"/>
          <w:i/>
          <w:sz w:val="22"/>
          <w:szCs w:val="22"/>
        </w:rPr>
        <w:t>20</w:t>
      </w:r>
      <w:r w:rsidR="00BF35A6" w:rsidRPr="006D2B0F">
        <w:rPr>
          <w:rFonts w:ascii="Times New Roman" w:hAnsi="Times New Roman" w:cs="Times New Roman"/>
          <w:i/>
          <w:sz w:val="22"/>
          <w:szCs w:val="22"/>
        </w:rPr>
        <w:t xml:space="preserve"> баллов</w:t>
      </w:r>
      <w:r w:rsidR="00BF35A6" w:rsidRPr="006D2B0F">
        <w:rPr>
          <w:rFonts w:ascii="Times New Roman" w:hAnsi="Times New Roman" w:cs="Times New Roman"/>
          <w:iCs/>
          <w:color w:val="FF0000"/>
          <w:sz w:val="22"/>
          <w:szCs w:val="22"/>
        </w:rPr>
        <w:t>.</w:t>
      </w:r>
    </w:p>
    <w:p w14:paraId="1BE917FC" w14:textId="0FF3A80E" w:rsidR="00A3462F" w:rsidRDefault="00C62C3C" w:rsidP="00A3462F">
      <w:pPr>
        <w:pStyle w:val="a4"/>
        <w:spacing w:before="240"/>
        <w:ind w:left="36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>Конкурсанту</w:t>
      </w:r>
      <w:r w:rsidR="00A3462F">
        <w:rPr>
          <w:rFonts w:ascii="Times New Roman" w:hAnsi="Times New Roman" w:cs="Times New Roman"/>
          <w:bCs/>
          <w:iCs/>
          <w:sz w:val="22"/>
          <w:szCs w:val="22"/>
        </w:rPr>
        <w:t xml:space="preserve"> предлагается прочесть фрагмент письменного текста (публицистического</w:t>
      </w:r>
      <w:r w:rsidR="0098245A">
        <w:rPr>
          <w:rFonts w:ascii="Times New Roman" w:hAnsi="Times New Roman" w:cs="Times New Roman"/>
          <w:bCs/>
          <w:iCs/>
          <w:sz w:val="22"/>
          <w:szCs w:val="22"/>
        </w:rPr>
        <w:t xml:space="preserve"> или</w:t>
      </w:r>
      <w:r w:rsidR="00A3462F">
        <w:rPr>
          <w:rFonts w:ascii="Times New Roman" w:hAnsi="Times New Roman" w:cs="Times New Roman"/>
          <w:bCs/>
          <w:iCs/>
          <w:sz w:val="22"/>
          <w:szCs w:val="22"/>
        </w:rPr>
        <w:t xml:space="preserve"> художественного</w:t>
      </w:r>
      <w:r w:rsidR="0098245A">
        <w:rPr>
          <w:rFonts w:ascii="Times New Roman" w:hAnsi="Times New Roman" w:cs="Times New Roman"/>
          <w:bCs/>
          <w:iCs/>
          <w:sz w:val="22"/>
          <w:szCs w:val="22"/>
        </w:rPr>
        <w:t xml:space="preserve"> жанра</w:t>
      </w:r>
      <w:r w:rsidR="00A3462F">
        <w:rPr>
          <w:rFonts w:ascii="Times New Roman" w:hAnsi="Times New Roman" w:cs="Times New Roman"/>
          <w:bCs/>
          <w:iCs/>
          <w:sz w:val="22"/>
          <w:szCs w:val="22"/>
        </w:rPr>
        <w:t>) объёмом 250-300 слов и выполнить следующие задания:</w:t>
      </w:r>
    </w:p>
    <w:p w14:paraId="01D0B42B" w14:textId="77777777" w:rsidR="00FC5094" w:rsidRPr="006D2B0F" w:rsidRDefault="00FC5094" w:rsidP="00FC5094">
      <w:pPr>
        <w:pStyle w:val="a4"/>
        <w:ind w:left="360"/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Style w:val="ab"/>
        <w:tblW w:w="0" w:type="auto"/>
        <w:tblInd w:w="360" w:type="dxa"/>
        <w:tblLook w:val="04A0" w:firstRow="1" w:lastRow="0" w:firstColumn="1" w:lastColumn="0" w:noHBand="0" w:noVBand="1"/>
      </w:tblPr>
      <w:tblGrid>
        <w:gridCol w:w="674"/>
        <w:gridCol w:w="2505"/>
        <w:gridCol w:w="4536"/>
        <w:gridCol w:w="1270"/>
      </w:tblGrid>
      <w:tr w:rsidR="00BF35A6" w:rsidRPr="006D2B0F" w14:paraId="2C100067" w14:textId="77777777" w:rsidTr="00490414">
        <w:tc>
          <w:tcPr>
            <w:tcW w:w="674" w:type="dxa"/>
          </w:tcPr>
          <w:p w14:paraId="65DD3FBC" w14:textId="77777777" w:rsidR="00BF35A6" w:rsidRPr="006D2B0F" w:rsidRDefault="00BF35A6" w:rsidP="00EF1579">
            <w:pPr>
              <w:pStyle w:val="a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2B0F">
              <w:rPr>
                <w:rFonts w:ascii="Times New Roman" w:hAnsi="Times New Roman" w:cs="Times New Roman"/>
                <w:i/>
                <w:sz w:val="20"/>
                <w:szCs w:val="20"/>
              </w:rPr>
              <w:t>№№</w:t>
            </w:r>
          </w:p>
        </w:tc>
        <w:tc>
          <w:tcPr>
            <w:tcW w:w="2505" w:type="dxa"/>
          </w:tcPr>
          <w:p w14:paraId="73E2FA97" w14:textId="77777777" w:rsidR="00BF35A6" w:rsidRPr="006D2B0F" w:rsidRDefault="00BF35A6" w:rsidP="00EF1579">
            <w:pPr>
              <w:pStyle w:val="a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2B0F">
              <w:rPr>
                <w:rFonts w:ascii="Times New Roman" w:hAnsi="Times New Roman" w:cs="Times New Roman"/>
                <w:i/>
                <w:sz w:val="20"/>
                <w:szCs w:val="20"/>
              </w:rPr>
              <w:t>Тип задания</w:t>
            </w:r>
          </w:p>
        </w:tc>
        <w:tc>
          <w:tcPr>
            <w:tcW w:w="4536" w:type="dxa"/>
          </w:tcPr>
          <w:p w14:paraId="65B47740" w14:textId="77777777" w:rsidR="00BF35A6" w:rsidRPr="006D2B0F" w:rsidRDefault="00BF35A6" w:rsidP="00EF1579">
            <w:pPr>
              <w:pStyle w:val="a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2B0F">
              <w:rPr>
                <w:rFonts w:ascii="Times New Roman" w:hAnsi="Times New Roman" w:cs="Times New Roman"/>
                <w:i/>
                <w:sz w:val="20"/>
                <w:szCs w:val="20"/>
              </w:rPr>
              <w:t>Содержание задания</w:t>
            </w:r>
          </w:p>
        </w:tc>
        <w:tc>
          <w:tcPr>
            <w:tcW w:w="1270" w:type="dxa"/>
          </w:tcPr>
          <w:p w14:paraId="574FD0F4" w14:textId="71E281A6" w:rsidR="00BF35A6" w:rsidRPr="006D2B0F" w:rsidRDefault="00490414" w:rsidP="00EF1579">
            <w:pPr>
              <w:pStyle w:val="a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кол-во б</w:t>
            </w:r>
            <w:r w:rsidRPr="006D2B0F">
              <w:rPr>
                <w:rFonts w:ascii="Times New Roman" w:hAnsi="Times New Roman" w:cs="Times New Roman"/>
                <w:i/>
                <w:sz w:val="20"/>
                <w:szCs w:val="20"/>
              </w:rPr>
              <w:t>алл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ов</w:t>
            </w:r>
          </w:p>
        </w:tc>
      </w:tr>
      <w:tr w:rsidR="00BF35A6" w:rsidRPr="006D2B0F" w14:paraId="3A4EB9DF" w14:textId="77777777" w:rsidTr="006D2B0F">
        <w:tc>
          <w:tcPr>
            <w:tcW w:w="8985" w:type="dxa"/>
            <w:gridSpan w:val="4"/>
            <w:shd w:val="clear" w:color="auto" w:fill="D9D9D9" w:themeFill="background1" w:themeFillShade="D9"/>
          </w:tcPr>
          <w:p w14:paraId="00F7B7B1" w14:textId="227BA518" w:rsidR="00BF35A6" w:rsidRPr="006D2B0F" w:rsidRDefault="00BF35A6" w:rsidP="00EF1579">
            <w:pPr>
              <w:pStyle w:val="a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2B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Раздел «Понимание </w:t>
            </w:r>
            <w:r w:rsidR="006D2B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содержания </w:t>
            </w:r>
            <w:r w:rsidRPr="006D2B0F">
              <w:rPr>
                <w:rFonts w:ascii="Times New Roman" w:hAnsi="Times New Roman" w:cs="Times New Roman"/>
                <w:i/>
                <w:sz w:val="20"/>
                <w:szCs w:val="20"/>
              </w:rPr>
              <w:t>письменного текста»</w:t>
            </w:r>
          </w:p>
        </w:tc>
      </w:tr>
      <w:tr w:rsidR="00BF35A6" w:rsidRPr="006D2B0F" w14:paraId="3641D27C" w14:textId="77777777" w:rsidTr="00490414">
        <w:tc>
          <w:tcPr>
            <w:tcW w:w="674" w:type="dxa"/>
          </w:tcPr>
          <w:p w14:paraId="7CEC2823" w14:textId="6A22F83D" w:rsidR="00BF35A6" w:rsidRPr="006D2B0F" w:rsidRDefault="003A48A9" w:rsidP="00EF1579">
            <w:pPr>
              <w:pStyle w:val="a4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6</w:t>
            </w:r>
          </w:p>
        </w:tc>
        <w:tc>
          <w:tcPr>
            <w:tcW w:w="2505" w:type="dxa"/>
          </w:tcPr>
          <w:p w14:paraId="0ACCB3D0" w14:textId="77777777" w:rsidR="00BF35A6" w:rsidRPr="006D2B0F" w:rsidRDefault="00BF35A6" w:rsidP="00EF157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D2B0F">
              <w:rPr>
                <w:rFonts w:ascii="Times New Roman" w:hAnsi="Times New Roman" w:cs="Times New Roman"/>
                <w:bCs/>
                <w:sz w:val="20"/>
                <w:szCs w:val="20"/>
              </w:rPr>
              <w:t>множественный выбор</w:t>
            </w:r>
          </w:p>
        </w:tc>
        <w:tc>
          <w:tcPr>
            <w:tcW w:w="4536" w:type="dxa"/>
          </w:tcPr>
          <w:p w14:paraId="6A1AF805" w14:textId="697B947D" w:rsidR="00BF35A6" w:rsidRPr="006D2B0F" w:rsidRDefault="00BF35A6" w:rsidP="00EF1579">
            <w:pPr>
              <w:pStyle w:val="a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2B0F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содержание текста</w:t>
            </w:r>
          </w:p>
        </w:tc>
        <w:tc>
          <w:tcPr>
            <w:tcW w:w="1270" w:type="dxa"/>
          </w:tcPr>
          <w:p w14:paraId="27A9C045" w14:textId="29B60F8A" w:rsidR="00BF35A6" w:rsidRPr="006D2B0F" w:rsidRDefault="00490414" w:rsidP="00EF1579">
            <w:pPr>
              <w:pStyle w:val="a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 балла</w:t>
            </w:r>
          </w:p>
        </w:tc>
      </w:tr>
      <w:tr w:rsidR="00BF35A6" w:rsidRPr="006D2B0F" w14:paraId="5CE5FFA8" w14:textId="77777777" w:rsidTr="00490414">
        <w:tc>
          <w:tcPr>
            <w:tcW w:w="674" w:type="dxa"/>
          </w:tcPr>
          <w:p w14:paraId="3E6CEA10" w14:textId="678F4A09" w:rsidR="00BF35A6" w:rsidRPr="003A48A9" w:rsidRDefault="003A48A9" w:rsidP="00EF1579">
            <w:pPr>
              <w:pStyle w:val="a4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7</w:t>
            </w:r>
          </w:p>
        </w:tc>
        <w:tc>
          <w:tcPr>
            <w:tcW w:w="2505" w:type="dxa"/>
          </w:tcPr>
          <w:p w14:paraId="735C4326" w14:textId="4DD2EEE4" w:rsidR="00BF35A6" w:rsidRPr="006D2B0F" w:rsidRDefault="00BF35A6" w:rsidP="00EF157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D2B0F">
              <w:rPr>
                <w:rFonts w:ascii="Times New Roman" w:hAnsi="Times New Roman" w:cs="Times New Roman"/>
                <w:sz w:val="20"/>
                <w:szCs w:val="20"/>
              </w:rPr>
              <w:t>верно/неверно + № предложения</w:t>
            </w:r>
          </w:p>
        </w:tc>
        <w:tc>
          <w:tcPr>
            <w:tcW w:w="4536" w:type="dxa"/>
          </w:tcPr>
          <w:p w14:paraId="3588F2C1" w14:textId="4FD16BDF" w:rsidR="00BF35A6" w:rsidRPr="006D2B0F" w:rsidRDefault="00BF35A6" w:rsidP="00EF1579">
            <w:pPr>
              <w:pStyle w:val="a4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6D2B0F">
              <w:rPr>
                <w:rFonts w:ascii="Times New Roman" w:hAnsi="Times New Roman" w:cs="Times New Roman"/>
                <w:iCs/>
                <w:sz w:val="20"/>
                <w:szCs w:val="20"/>
              </w:rPr>
              <w:t>детали содержания текста + обоснование</w:t>
            </w:r>
          </w:p>
        </w:tc>
        <w:tc>
          <w:tcPr>
            <w:tcW w:w="1270" w:type="dxa"/>
          </w:tcPr>
          <w:p w14:paraId="61D5A9F5" w14:textId="487EFC18" w:rsidR="00BF35A6" w:rsidRPr="006D2B0F" w:rsidRDefault="00490414" w:rsidP="00EF1579">
            <w:pPr>
              <w:pStyle w:val="a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 балла</w:t>
            </w:r>
          </w:p>
        </w:tc>
      </w:tr>
      <w:tr w:rsidR="00BF35A6" w:rsidRPr="006D2B0F" w14:paraId="3BEF6AB8" w14:textId="77777777" w:rsidTr="00490414">
        <w:tc>
          <w:tcPr>
            <w:tcW w:w="674" w:type="dxa"/>
          </w:tcPr>
          <w:p w14:paraId="7E8DC032" w14:textId="5E1ED49B" w:rsidR="00BF35A6" w:rsidRPr="003A48A9" w:rsidRDefault="003A48A9" w:rsidP="00EF1579">
            <w:pPr>
              <w:pStyle w:val="a4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8</w:t>
            </w:r>
          </w:p>
        </w:tc>
        <w:tc>
          <w:tcPr>
            <w:tcW w:w="2505" w:type="dxa"/>
          </w:tcPr>
          <w:p w14:paraId="1F133B26" w14:textId="607967B1" w:rsidR="00BF35A6" w:rsidRPr="006D2B0F" w:rsidRDefault="00BF35A6" w:rsidP="00EF157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D2B0F">
              <w:rPr>
                <w:rFonts w:ascii="Times New Roman" w:hAnsi="Times New Roman" w:cs="Times New Roman"/>
                <w:sz w:val="20"/>
                <w:szCs w:val="20"/>
              </w:rPr>
              <w:t>верно/неверно + № предложения</w:t>
            </w:r>
          </w:p>
        </w:tc>
        <w:tc>
          <w:tcPr>
            <w:tcW w:w="4536" w:type="dxa"/>
          </w:tcPr>
          <w:p w14:paraId="3FD0D362" w14:textId="183485F6" w:rsidR="00BF35A6" w:rsidRPr="006D2B0F" w:rsidRDefault="00BF35A6" w:rsidP="00EF1579">
            <w:pPr>
              <w:pStyle w:val="a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2B0F">
              <w:rPr>
                <w:rFonts w:ascii="Times New Roman" w:hAnsi="Times New Roman" w:cs="Times New Roman"/>
                <w:iCs/>
                <w:sz w:val="20"/>
                <w:szCs w:val="20"/>
              </w:rPr>
              <w:t>детали содержания текста + обоснование</w:t>
            </w:r>
          </w:p>
        </w:tc>
        <w:tc>
          <w:tcPr>
            <w:tcW w:w="1270" w:type="dxa"/>
          </w:tcPr>
          <w:p w14:paraId="494A2161" w14:textId="4A9A1230" w:rsidR="00BF35A6" w:rsidRPr="006D2B0F" w:rsidRDefault="00490414" w:rsidP="00EF1579">
            <w:pPr>
              <w:pStyle w:val="a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 балла</w:t>
            </w:r>
          </w:p>
        </w:tc>
      </w:tr>
      <w:tr w:rsidR="00BF35A6" w:rsidRPr="006D2B0F" w14:paraId="1D1E1E47" w14:textId="77777777" w:rsidTr="00490414">
        <w:tc>
          <w:tcPr>
            <w:tcW w:w="674" w:type="dxa"/>
          </w:tcPr>
          <w:p w14:paraId="6ADDDE92" w14:textId="266B40A7" w:rsidR="00BF35A6" w:rsidRPr="003A48A9" w:rsidRDefault="003A48A9" w:rsidP="00EF1579">
            <w:pPr>
              <w:pStyle w:val="a4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9</w:t>
            </w:r>
          </w:p>
        </w:tc>
        <w:tc>
          <w:tcPr>
            <w:tcW w:w="2505" w:type="dxa"/>
          </w:tcPr>
          <w:p w14:paraId="5CB07D0D" w14:textId="77777777" w:rsidR="00BF35A6" w:rsidRPr="006D2B0F" w:rsidRDefault="00BF35A6" w:rsidP="00EF157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D2B0F">
              <w:rPr>
                <w:rFonts w:ascii="Times New Roman" w:hAnsi="Times New Roman" w:cs="Times New Roman"/>
                <w:bCs/>
                <w:sz w:val="20"/>
                <w:szCs w:val="20"/>
              </w:rPr>
              <w:t>множественный выбор</w:t>
            </w:r>
          </w:p>
        </w:tc>
        <w:tc>
          <w:tcPr>
            <w:tcW w:w="4536" w:type="dxa"/>
          </w:tcPr>
          <w:p w14:paraId="457A806A" w14:textId="77777777" w:rsidR="00A27621" w:rsidRDefault="00BF35A6" w:rsidP="00EF1579">
            <w:pPr>
              <w:pStyle w:val="a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2B0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комментирование фрагмента текста </w:t>
            </w:r>
          </w:p>
          <w:p w14:paraId="79BA38DB" w14:textId="26EBF749" w:rsidR="00BF35A6" w:rsidRPr="006D2B0F" w:rsidRDefault="00BF35A6" w:rsidP="00EF1579">
            <w:pPr>
              <w:pStyle w:val="a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2B0F">
              <w:rPr>
                <w:rFonts w:ascii="Times New Roman" w:hAnsi="Times New Roman" w:cs="Times New Roman"/>
                <w:iCs/>
                <w:sz w:val="20"/>
                <w:szCs w:val="20"/>
              </w:rPr>
              <w:t>(Что имелось в виду …?)</w:t>
            </w:r>
          </w:p>
        </w:tc>
        <w:tc>
          <w:tcPr>
            <w:tcW w:w="1270" w:type="dxa"/>
          </w:tcPr>
          <w:p w14:paraId="7824214A" w14:textId="13B8A3BE" w:rsidR="00BF35A6" w:rsidRPr="006D2B0F" w:rsidRDefault="00490414" w:rsidP="00EF1579">
            <w:pPr>
              <w:pStyle w:val="a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 балла</w:t>
            </w:r>
          </w:p>
        </w:tc>
      </w:tr>
      <w:tr w:rsidR="006D2B0F" w:rsidRPr="006D2B0F" w14:paraId="768AE9BB" w14:textId="77777777" w:rsidTr="006D2B0F">
        <w:tc>
          <w:tcPr>
            <w:tcW w:w="8985" w:type="dxa"/>
            <w:gridSpan w:val="4"/>
            <w:shd w:val="clear" w:color="auto" w:fill="D9D9D9" w:themeFill="background1" w:themeFillShade="D9"/>
          </w:tcPr>
          <w:p w14:paraId="1C34B7C9" w14:textId="77777777" w:rsidR="00490414" w:rsidRDefault="006D2B0F" w:rsidP="00490414">
            <w:pPr>
              <w:pStyle w:val="a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2B0F">
              <w:rPr>
                <w:rFonts w:ascii="Times New Roman" w:hAnsi="Times New Roman" w:cs="Times New Roman"/>
                <w:i/>
                <w:sz w:val="20"/>
                <w:szCs w:val="20"/>
              </w:rPr>
              <w:t>Раздел «</w:t>
            </w:r>
            <w:r w:rsidR="00490414">
              <w:rPr>
                <w:rFonts w:ascii="Times New Roman" w:hAnsi="Times New Roman" w:cs="Times New Roman"/>
                <w:i/>
                <w:sz w:val="20"/>
                <w:szCs w:val="20"/>
              </w:rPr>
              <w:t>Анализ/К</w:t>
            </w:r>
            <w:r w:rsidR="003D2DC3">
              <w:rPr>
                <w:rFonts w:ascii="Times New Roman" w:hAnsi="Times New Roman" w:cs="Times New Roman"/>
                <w:i/>
                <w:sz w:val="20"/>
                <w:szCs w:val="20"/>
              </w:rPr>
              <w:t>омментирование</w:t>
            </w:r>
            <w:r w:rsidRPr="006D2B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письм</w:t>
            </w:r>
            <w:r w:rsidR="00490414">
              <w:rPr>
                <w:rFonts w:ascii="Times New Roman" w:hAnsi="Times New Roman" w:cs="Times New Roman"/>
                <w:i/>
                <w:sz w:val="20"/>
                <w:szCs w:val="20"/>
              </w:rPr>
              <w:t>енного</w:t>
            </w:r>
            <w:r w:rsidRPr="006D2B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текста» </w:t>
            </w:r>
          </w:p>
          <w:p w14:paraId="3DE43325" w14:textId="677C0766" w:rsidR="006D2B0F" w:rsidRPr="006D2B0F" w:rsidRDefault="006D2B0F" w:rsidP="00490414">
            <w:pPr>
              <w:pStyle w:val="a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2B0F">
              <w:rPr>
                <w:rFonts w:ascii="Times New Roman" w:hAnsi="Times New Roman" w:cs="Times New Roman"/>
                <w:i/>
                <w:sz w:val="20"/>
                <w:szCs w:val="20"/>
              </w:rPr>
              <w:t>(=нахождение в тексте запрашиваемой информации)</w:t>
            </w:r>
          </w:p>
        </w:tc>
      </w:tr>
      <w:tr w:rsidR="006D2B0F" w:rsidRPr="006D2B0F" w14:paraId="64D8B0D7" w14:textId="77777777" w:rsidTr="00490414">
        <w:tc>
          <w:tcPr>
            <w:tcW w:w="674" w:type="dxa"/>
          </w:tcPr>
          <w:p w14:paraId="4A359C3A" w14:textId="49BCA8F6" w:rsidR="006D2B0F" w:rsidRPr="006D2B0F" w:rsidRDefault="003A48A9" w:rsidP="00EF1579">
            <w:pPr>
              <w:pStyle w:val="a4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10</w:t>
            </w:r>
          </w:p>
        </w:tc>
        <w:tc>
          <w:tcPr>
            <w:tcW w:w="2505" w:type="dxa"/>
          </w:tcPr>
          <w:p w14:paraId="05B72920" w14:textId="02F688E8" w:rsidR="006D2B0F" w:rsidRPr="006D2B0F" w:rsidRDefault="003D2DC3" w:rsidP="00EF1579">
            <w:pPr>
              <w:pStyle w:val="a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2B0F">
              <w:rPr>
                <w:rFonts w:ascii="Times New Roman" w:hAnsi="Times New Roman" w:cs="Times New Roman"/>
                <w:bCs/>
                <w:sz w:val="20"/>
                <w:szCs w:val="20"/>
              </w:rPr>
              <w:t>множественный выбор</w:t>
            </w:r>
          </w:p>
        </w:tc>
        <w:tc>
          <w:tcPr>
            <w:tcW w:w="4536" w:type="dxa"/>
          </w:tcPr>
          <w:p w14:paraId="5EB1721C" w14:textId="5DDCA411" w:rsidR="006D2B0F" w:rsidRPr="006D2B0F" w:rsidRDefault="006D2B0F" w:rsidP="00EF1579">
            <w:pPr>
              <w:pStyle w:val="a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2B0F">
              <w:rPr>
                <w:rFonts w:ascii="Times New Roman" w:hAnsi="Times New Roman" w:cs="Times New Roman"/>
                <w:iCs/>
                <w:sz w:val="20"/>
                <w:szCs w:val="20"/>
              </w:rPr>
              <w:t>жанр или стиль текста</w:t>
            </w:r>
          </w:p>
        </w:tc>
        <w:tc>
          <w:tcPr>
            <w:tcW w:w="1270" w:type="dxa"/>
          </w:tcPr>
          <w:p w14:paraId="587392EF" w14:textId="2D6E5D82" w:rsidR="006D2B0F" w:rsidRPr="00490414" w:rsidRDefault="00490414" w:rsidP="00EF1579">
            <w:pPr>
              <w:pStyle w:val="a4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 балла</w:t>
            </w:r>
          </w:p>
        </w:tc>
      </w:tr>
      <w:tr w:rsidR="006D2B0F" w:rsidRPr="006D2B0F" w14:paraId="67D4BA28" w14:textId="77777777" w:rsidTr="00490414">
        <w:tc>
          <w:tcPr>
            <w:tcW w:w="674" w:type="dxa"/>
          </w:tcPr>
          <w:p w14:paraId="68051606" w14:textId="0CEDDD9A" w:rsidR="006D2B0F" w:rsidRPr="006D2B0F" w:rsidRDefault="003A48A9" w:rsidP="00EF1579">
            <w:pPr>
              <w:pStyle w:val="a4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11</w:t>
            </w:r>
          </w:p>
        </w:tc>
        <w:tc>
          <w:tcPr>
            <w:tcW w:w="2505" w:type="dxa"/>
          </w:tcPr>
          <w:p w14:paraId="262ACFEE" w14:textId="2036F271" w:rsidR="006D2B0F" w:rsidRPr="006D2B0F" w:rsidRDefault="006D2B0F" w:rsidP="00EF1579">
            <w:pPr>
              <w:pStyle w:val="a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2B0F">
              <w:rPr>
                <w:rFonts w:ascii="Times New Roman" w:hAnsi="Times New Roman" w:cs="Times New Roman"/>
                <w:iCs/>
                <w:sz w:val="20"/>
                <w:szCs w:val="20"/>
              </w:rPr>
              <w:t>краткий ответ</w:t>
            </w:r>
          </w:p>
        </w:tc>
        <w:tc>
          <w:tcPr>
            <w:tcW w:w="4536" w:type="dxa"/>
          </w:tcPr>
          <w:p w14:paraId="53779894" w14:textId="0DD3A0CF" w:rsidR="006D2B0F" w:rsidRPr="006D2B0F" w:rsidRDefault="006D2B0F" w:rsidP="00EF1579">
            <w:pPr>
              <w:pStyle w:val="a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2B0F">
              <w:rPr>
                <w:rFonts w:ascii="Times New Roman" w:hAnsi="Times New Roman" w:cs="Times New Roman"/>
                <w:iCs/>
                <w:sz w:val="20"/>
                <w:szCs w:val="20"/>
              </w:rPr>
              <w:t>лексический эквивалент из текста</w:t>
            </w:r>
          </w:p>
        </w:tc>
        <w:tc>
          <w:tcPr>
            <w:tcW w:w="1270" w:type="dxa"/>
          </w:tcPr>
          <w:p w14:paraId="2E254BAB" w14:textId="7E060184" w:rsidR="006D2B0F" w:rsidRPr="006D2B0F" w:rsidRDefault="00490414" w:rsidP="00EF1579">
            <w:pPr>
              <w:pStyle w:val="a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 балла</w:t>
            </w:r>
          </w:p>
        </w:tc>
      </w:tr>
      <w:tr w:rsidR="006D2B0F" w:rsidRPr="006D2B0F" w14:paraId="68B8073F" w14:textId="77777777" w:rsidTr="00490414">
        <w:tc>
          <w:tcPr>
            <w:tcW w:w="674" w:type="dxa"/>
          </w:tcPr>
          <w:p w14:paraId="66F684F8" w14:textId="1D0A5C2E" w:rsidR="006D2B0F" w:rsidRPr="006D2B0F" w:rsidRDefault="003A48A9" w:rsidP="00EF1579">
            <w:pPr>
              <w:pStyle w:val="a4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12</w:t>
            </w:r>
          </w:p>
        </w:tc>
        <w:tc>
          <w:tcPr>
            <w:tcW w:w="2505" w:type="dxa"/>
          </w:tcPr>
          <w:p w14:paraId="1A580247" w14:textId="76FF997C" w:rsidR="006D2B0F" w:rsidRPr="006D2B0F" w:rsidRDefault="006D2B0F" w:rsidP="00EF1579">
            <w:pPr>
              <w:pStyle w:val="a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2B0F">
              <w:rPr>
                <w:rFonts w:ascii="Times New Roman" w:hAnsi="Times New Roman" w:cs="Times New Roman"/>
                <w:iCs/>
                <w:sz w:val="20"/>
                <w:szCs w:val="20"/>
              </w:rPr>
              <w:t>краткий ответ</w:t>
            </w:r>
          </w:p>
        </w:tc>
        <w:tc>
          <w:tcPr>
            <w:tcW w:w="4536" w:type="dxa"/>
          </w:tcPr>
          <w:p w14:paraId="3D5C0BA6" w14:textId="4F71B5F2" w:rsidR="006D2B0F" w:rsidRPr="006D2B0F" w:rsidRDefault="006D2B0F" w:rsidP="00EF1579">
            <w:pPr>
              <w:pStyle w:val="a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2B0F">
              <w:rPr>
                <w:rFonts w:ascii="Times New Roman" w:hAnsi="Times New Roman" w:cs="Times New Roman"/>
                <w:iCs/>
                <w:sz w:val="20"/>
                <w:szCs w:val="20"/>
              </w:rPr>
              <w:t>лексический эквивалент из текста</w:t>
            </w:r>
          </w:p>
        </w:tc>
        <w:tc>
          <w:tcPr>
            <w:tcW w:w="1270" w:type="dxa"/>
          </w:tcPr>
          <w:p w14:paraId="0F37BF71" w14:textId="4775151F" w:rsidR="006D2B0F" w:rsidRPr="006D2B0F" w:rsidRDefault="00490414" w:rsidP="00EF1579">
            <w:pPr>
              <w:pStyle w:val="a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 балла</w:t>
            </w:r>
          </w:p>
        </w:tc>
      </w:tr>
      <w:tr w:rsidR="006D2B0F" w:rsidRPr="006D2B0F" w14:paraId="1D2DDEDC" w14:textId="77777777" w:rsidTr="00490414">
        <w:tc>
          <w:tcPr>
            <w:tcW w:w="674" w:type="dxa"/>
          </w:tcPr>
          <w:p w14:paraId="3EC07A7F" w14:textId="4151B3E9" w:rsidR="006D2B0F" w:rsidRPr="006D2B0F" w:rsidRDefault="003A48A9" w:rsidP="00EF1579">
            <w:pPr>
              <w:pStyle w:val="a4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13</w:t>
            </w:r>
          </w:p>
        </w:tc>
        <w:tc>
          <w:tcPr>
            <w:tcW w:w="2505" w:type="dxa"/>
          </w:tcPr>
          <w:p w14:paraId="79282DD4" w14:textId="46B03257" w:rsidR="006D2B0F" w:rsidRPr="006D2B0F" w:rsidRDefault="006D2B0F" w:rsidP="00EF1579">
            <w:pPr>
              <w:pStyle w:val="a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2B0F">
              <w:rPr>
                <w:rFonts w:ascii="Times New Roman" w:hAnsi="Times New Roman" w:cs="Times New Roman"/>
                <w:iCs/>
                <w:sz w:val="20"/>
                <w:szCs w:val="20"/>
              </w:rPr>
              <w:t>краткий ответ</w:t>
            </w:r>
          </w:p>
        </w:tc>
        <w:tc>
          <w:tcPr>
            <w:tcW w:w="4536" w:type="dxa"/>
          </w:tcPr>
          <w:p w14:paraId="15731A1A" w14:textId="095A5C6E" w:rsidR="006D2B0F" w:rsidRPr="006D2B0F" w:rsidRDefault="006D2B0F" w:rsidP="00EF1579">
            <w:pPr>
              <w:pStyle w:val="a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2B0F">
              <w:rPr>
                <w:rFonts w:ascii="Times New Roman" w:hAnsi="Times New Roman" w:cs="Times New Roman"/>
                <w:iCs/>
                <w:sz w:val="20"/>
                <w:szCs w:val="20"/>
              </w:rPr>
              <w:t>грамматическая форма / структура из текста</w:t>
            </w:r>
          </w:p>
        </w:tc>
        <w:tc>
          <w:tcPr>
            <w:tcW w:w="1270" w:type="dxa"/>
          </w:tcPr>
          <w:p w14:paraId="7BBD0320" w14:textId="71B81CF3" w:rsidR="006D2B0F" w:rsidRPr="006D2B0F" w:rsidRDefault="00490414" w:rsidP="00EF1579">
            <w:pPr>
              <w:pStyle w:val="a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 балла</w:t>
            </w:r>
          </w:p>
        </w:tc>
      </w:tr>
      <w:tr w:rsidR="006D2B0F" w:rsidRPr="006D2B0F" w14:paraId="239877F8" w14:textId="77777777" w:rsidTr="00490414">
        <w:tc>
          <w:tcPr>
            <w:tcW w:w="674" w:type="dxa"/>
          </w:tcPr>
          <w:p w14:paraId="03CB57B2" w14:textId="537384F2" w:rsidR="006D2B0F" w:rsidRPr="006D2B0F" w:rsidRDefault="003A48A9" w:rsidP="00EF1579">
            <w:pPr>
              <w:pStyle w:val="a4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14</w:t>
            </w:r>
          </w:p>
        </w:tc>
        <w:tc>
          <w:tcPr>
            <w:tcW w:w="2505" w:type="dxa"/>
          </w:tcPr>
          <w:p w14:paraId="2AEFFCDD" w14:textId="70881D07" w:rsidR="006D2B0F" w:rsidRPr="006D2B0F" w:rsidRDefault="006D2B0F" w:rsidP="00EF1579">
            <w:pPr>
              <w:pStyle w:val="a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2B0F">
              <w:rPr>
                <w:rFonts w:ascii="Times New Roman" w:hAnsi="Times New Roman" w:cs="Times New Roman"/>
                <w:iCs/>
                <w:sz w:val="20"/>
                <w:szCs w:val="20"/>
              </w:rPr>
              <w:t>краткий ответ</w:t>
            </w:r>
          </w:p>
        </w:tc>
        <w:tc>
          <w:tcPr>
            <w:tcW w:w="4536" w:type="dxa"/>
          </w:tcPr>
          <w:p w14:paraId="53C482C6" w14:textId="54CEBFFE" w:rsidR="006D2B0F" w:rsidRPr="006D2B0F" w:rsidRDefault="003D2DC3" w:rsidP="00EF1579">
            <w:pPr>
              <w:pStyle w:val="a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2B0F">
              <w:rPr>
                <w:rFonts w:ascii="Times New Roman" w:hAnsi="Times New Roman" w:cs="Times New Roman"/>
                <w:iCs/>
                <w:sz w:val="20"/>
                <w:szCs w:val="20"/>
              </w:rPr>
              <w:t>грамматическая форма / структура из текста</w:t>
            </w:r>
          </w:p>
        </w:tc>
        <w:tc>
          <w:tcPr>
            <w:tcW w:w="1270" w:type="dxa"/>
          </w:tcPr>
          <w:p w14:paraId="34D9D3A0" w14:textId="3F3B9C8D" w:rsidR="006D2B0F" w:rsidRPr="006D2B0F" w:rsidRDefault="00490414" w:rsidP="00EF1579">
            <w:pPr>
              <w:pStyle w:val="a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 балла</w:t>
            </w:r>
          </w:p>
        </w:tc>
      </w:tr>
      <w:tr w:rsidR="006D2B0F" w:rsidRPr="006D2B0F" w14:paraId="46BABB6A" w14:textId="77777777" w:rsidTr="00490414">
        <w:trPr>
          <w:trHeight w:val="50"/>
        </w:trPr>
        <w:tc>
          <w:tcPr>
            <w:tcW w:w="674" w:type="dxa"/>
          </w:tcPr>
          <w:p w14:paraId="2B3F2C94" w14:textId="11088431" w:rsidR="006D2B0F" w:rsidRPr="006D2B0F" w:rsidRDefault="006D2B0F" w:rsidP="00EF1579">
            <w:pPr>
              <w:pStyle w:val="a4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2B0F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="003A48A9"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2505" w:type="dxa"/>
          </w:tcPr>
          <w:p w14:paraId="319DE82F" w14:textId="30CE8530" w:rsidR="006D2B0F" w:rsidRPr="006D2B0F" w:rsidRDefault="006D2B0F" w:rsidP="00EF1579">
            <w:pPr>
              <w:pStyle w:val="a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2B0F">
              <w:rPr>
                <w:rFonts w:ascii="Times New Roman" w:hAnsi="Times New Roman" w:cs="Times New Roman"/>
                <w:iCs/>
                <w:sz w:val="20"/>
                <w:szCs w:val="20"/>
              </w:rPr>
              <w:t>краткий ответ</w:t>
            </w:r>
          </w:p>
        </w:tc>
        <w:tc>
          <w:tcPr>
            <w:tcW w:w="4536" w:type="dxa"/>
          </w:tcPr>
          <w:p w14:paraId="11E11251" w14:textId="1AA8682A" w:rsidR="006D2B0F" w:rsidRPr="006D2B0F" w:rsidRDefault="003D2DC3" w:rsidP="00EF1579">
            <w:pPr>
              <w:pStyle w:val="a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2B0F">
              <w:rPr>
                <w:rFonts w:ascii="Times New Roman" w:hAnsi="Times New Roman" w:cs="Times New Roman"/>
                <w:iCs/>
                <w:sz w:val="20"/>
                <w:szCs w:val="20"/>
              </w:rPr>
              <w:t>грамматическая форма / структура из текста</w:t>
            </w:r>
          </w:p>
        </w:tc>
        <w:tc>
          <w:tcPr>
            <w:tcW w:w="1270" w:type="dxa"/>
          </w:tcPr>
          <w:p w14:paraId="02886C98" w14:textId="6CF193E1" w:rsidR="006D2B0F" w:rsidRPr="006D2B0F" w:rsidRDefault="00490414" w:rsidP="00EF1579">
            <w:pPr>
              <w:pStyle w:val="a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 балла</w:t>
            </w:r>
          </w:p>
        </w:tc>
      </w:tr>
    </w:tbl>
    <w:p w14:paraId="463B57BA" w14:textId="431E6D20" w:rsidR="00BF06B7" w:rsidRPr="00BF06B7" w:rsidRDefault="00A100DA" w:rsidP="0027032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128C6">
        <w:rPr>
          <w:rFonts w:ascii="Times New Roman" w:hAnsi="Times New Roman"/>
          <w:b/>
          <w:sz w:val="22"/>
          <w:szCs w:val="22"/>
          <w:shd w:val="clear" w:color="auto" w:fill="D9D9D9" w:themeFill="background1" w:themeFillShade="D9"/>
        </w:rPr>
        <w:lastRenderedPageBreak/>
        <w:t>Конкурс на знание грамматики</w:t>
      </w:r>
      <w:r w:rsidRPr="00D128C6">
        <w:rPr>
          <w:rFonts w:ascii="Times New Roman" w:hAnsi="Times New Roman"/>
          <w:bCs/>
          <w:sz w:val="22"/>
          <w:szCs w:val="22"/>
          <w:shd w:val="clear" w:color="auto" w:fill="D9D9D9" w:themeFill="background1" w:themeFillShade="D9"/>
        </w:rPr>
        <w:t xml:space="preserve">: </w:t>
      </w:r>
      <w:r w:rsidR="003A48A9">
        <w:rPr>
          <w:rFonts w:ascii="Times New Roman" w:hAnsi="Times New Roman"/>
          <w:bCs/>
          <w:sz w:val="22"/>
          <w:szCs w:val="22"/>
          <w:shd w:val="clear" w:color="auto" w:fill="D9D9D9" w:themeFill="background1" w:themeFillShade="D9"/>
        </w:rPr>
        <w:t xml:space="preserve">№№ 16 – 25; </w:t>
      </w:r>
      <w:r w:rsidR="00BF06B7" w:rsidRPr="00D128C6">
        <w:rPr>
          <w:rFonts w:ascii="Times New Roman" w:hAnsi="Times New Roman"/>
          <w:bCs/>
          <w:sz w:val="22"/>
          <w:szCs w:val="22"/>
          <w:shd w:val="clear" w:color="auto" w:fill="D9D9D9" w:themeFill="background1" w:themeFillShade="D9"/>
          <w:lang w:val="en-US"/>
        </w:rPr>
        <w:t>max</w:t>
      </w:r>
      <w:r w:rsidR="00BF06B7" w:rsidRPr="00D128C6">
        <w:rPr>
          <w:rFonts w:ascii="Times New Roman" w:hAnsi="Times New Roman"/>
          <w:bCs/>
          <w:sz w:val="22"/>
          <w:szCs w:val="22"/>
          <w:shd w:val="clear" w:color="auto" w:fill="D9D9D9" w:themeFill="background1" w:themeFillShade="D9"/>
        </w:rPr>
        <w:t xml:space="preserve"> </w:t>
      </w:r>
      <w:r w:rsidR="00BF06B7" w:rsidRPr="00D128C6">
        <w:rPr>
          <w:rFonts w:ascii="Times New Roman" w:hAnsi="Times New Roman" w:cs="Times New Roman"/>
          <w:iCs/>
          <w:sz w:val="22"/>
          <w:szCs w:val="22"/>
          <w:shd w:val="clear" w:color="auto" w:fill="D9D9D9" w:themeFill="background1" w:themeFillShade="D9"/>
        </w:rPr>
        <w:t xml:space="preserve">– </w:t>
      </w:r>
      <w:r w:rsidR="00BF06B7" w:rsidRPr="00D128C6">
        <w:rPr>
          <w:rFonts w:ascii="Times New Roman" w:hAnsi="Times New Roman" w:cs="Times New Roman"/>
          <w:i/>
          <w:sz w:val="22"/>
          <w:szCs w:val="22"/>
          <w:shd w:val="clear" w:color="auto" w:fill="D9D9D9" w:themeFill="background1" w:themeFillShade="D9"/>
        </w:rPr>
        <w:t>20 баллов</w:t>
      </w:r>
      <w:r w:rsidR="00BF06B7" w:rsidRPr="00D128C6">
        <w:rPr>
          <w:rFonts w:ascii="Times New Roman" w:hAnsi="Times New Roman" w:cs="Times New Roman"/>
          <w:iCs/>
          <w:color w:val="FF0000"/>
          <w:sz w:val="22"/>
          <w:szCs w:val="22"/>
          <w:shd w:val="clear" w:color="auto" w:fill="D9D9D9" w:themeFill="background1" w:themeFillShade="D9"/>
        </w:rPr>
        <w:t>.</w:t>
      </w:r>
      <w:r w:rsidR="00BF06B7">
        <w:rPr>
          <w:rFonts w:ascii="Times New Roman" w:hAnsi="Times New Roman" w:cs="Times New Roman"/>
          <w:iCs/>
          <w:color w:val="FF0000"/>
          <w:sz w:val="22"/>
          <w:szCs w:val="22"/>
        </w:rPr>
        <w:t xml:space="preserve"> </w:t>
      </w:r>
    </w:p>
    <w:p w14:paraId="11F86121" w14:textId="230CC108" w:rsidR="00C53D02" w:rsidRPr="00C53D02" w:rsidRDefault="00C62C3C" w:rsidP="00C53D02">
      <w:pPr>
        <w:pStyle w:val="a4"/>
        <w:spacing w:before="240"/>
        <w:ind w:left="360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Конкурсанту</w:t>
      </w:r>
      <w:r w:rsidR="00490414" w:rsidRPr="00C53D02">
        <w:rPr>
          <w:rFonts w:ascii="Times New Roman" w:hAnsi="Times New Roman" w:cs="Times New Roman"/>
          <w:bCs/>
          <w:sz w:val="22"/>
          <w:szCs w:val="22"/>
        </w:rPr>
        <w:t xml:space="preserve"> предлагается </w:t>
      </w:r>
      <w:r w:rsidR="00A100DA" w:rsidRPr="006D2B0F">
        <w:rPr>
          <w:rFonts w:ascii="Times New Roman" w:hAnsi="Times New Roman" w:cs="Times New Roman"/>
          <w:bCs/>
          <w:color w:val="002060"/>
          <w:sz w:val="22"/>
          <w:szCs w:val="22"/>
        </w:rPr>
        <w:t xml:space="preserve">10 </w:t>
      </w:r>
      <w:r w:rsidR="00A27621">
        <w:rPr>
          <w:rFonts w:ascii="Times New Roman" w:hAnsi="Times New Roman" w:cs="Times New Roman"/>
          <w:bCs/>
          <w:sz w:val="22"/>
          <w:szCs w:val="22"/>
        </w:rPr>
        <w:t>предложений</w:t>
      </w:r>
      <w:r w:rsidR="00A100DA" w:rsidRPr="006D2B0F">
        <w:rPr>
          <w:rFonts w:ascii="Times New Roman" w:hAnsi="Times New Roman" w:cs="Times New Roman"/>
          <w:bCs/>
          <w:sz w:val="22"/>
          <w:szCs w:val="22"/>
        </w:rPr>
        <w:t xml:space="preserve"> на преобразование </w:t>
      </w:r>
      <w:r w:rsidR="00A100DA" w:rsidRPr="006D2B0F">
        <w:rPr>
          <w:rFonts w:ascii="Times New Roman" w:hAnsi="Times New Roman" w:cs="Times New Roman"/>
          <w:bCs/>
          <w:iCs/>
          <w:sz w:val="22"/>
          <w:szCs w:val="22"/>
        </w:rPr>
        <w:t xml:space="preserve">исходной грамматической конструкции в соответствии с указанием в скобках. </w:t>
      </w:r>
      <w:r w:rsidR="00490414">
        <w:rPr>
          <w:rFonts w:ascii="Times New Roman" w:hAnsi="Times New Roman" w:cs="Times New Roman"/>
          <w:bCs/>
          <w:iCs/>
          <w:sz w:val="22"/>
          <w:szCs w:val="22"/>
        </w:rPr>
        <w:t xml:space="preserve">Правильный ответ с точки зрения грамматики, </w:t>
      </w:r>
      <w:r w:rsidR="00C53D02">
        <w:rPr>
          <w:rFonts w:ascii="Times New Roman" w:hAnsi="Times New Roman" w:cs="Times New Roman"/>
          <w:bCs/>
          <w:iCs/>
          <w:sz w:val="22"/>
          <w:szCs w:val="22"/>
        </w:rPr>
        <w:t xml:space="preserve">орфографии и соблюдения инструкции оценивается в 2 балла; баллы снижаются </w:t>
      </w:r>
      <w:r w:rsidR="00C53D02">
        <w:rPr>
          <w:rFonts w:ascii="Times New Roman" w:hAnsi="Times New Roman" w:cs="Times New Roman"/>
          <w:bCs/>
          <w:sz w:val="22"/>
          <w:szCs w:val="22"/>
        </w:rPr>
        <w:t xml:space="preserve">за грамматические ошибки, орфографию. Ответ, данный с несоблюдение инструкции к заданию, НЕ оценивается. </w:t>
      </w:r>
    </w:p>
    <w:p w14:paraId="63A5957E" w14:textId="77777777" w:rsidR="00BF06B7" w:rsidRPr="00BF06B7" w:rsidRDefault="00BF06B7" w:rsidP="00BF06B7">
      <w:pPr>
        <w:pStyle w:val="a4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373BAB3B" w14:textId="7A65D3C8" w:rsidR="00BF06B7" w:rsidRPr="00BF06B7" w:rsidRDefault="00D63C76" w:rsidP="00D128C6">
      <w:pPr>
        <w:pStyle w:val="a4"/>
        <w:numPr>
          <w:ilvl w:val="0"/>
          <w:numId w:val="5"/>
        </w:numPr>
        <w:shd w:val="clear" w:color="auto" w:fill="D9D9D9" w:themeFill="background1" w:themeFillShade="D9"/>
        <w:jc w:val="both"/>
        <w:rPr>
          <w:rFonts w:ascii="Times New Roman" w:hAnsi="Times New Roman" w:cs="Times New Roman"/>
          <w:sz w:val="22"/>
          <w:szCs w:val="22"/>
        </w:rPr>
      </w:pPr>
      <w:r w:rsidRPr="006D2B0F">
        <w:rPr>
          <w:rFonts w:ascii="Times New Roman" w:hAnsi="Times New Roman"/>
          <w:b/>
          <w:sz w:val="22"/>
          <w:szCs w:val="22"/>
        </w:rPr>
        <w:t xml:space="preserve">Конкурс на знание лексики и </w:t>
      </w:r>
      <w:r w:rsidR="00D128C6">
        <w:rPr>
          <w:rFonts w:ascii="Times New Roman" w:hAnsi="Times New Roman"/>
          <w:b/>
          <w:sz w:val="22"/>
          <w:szCs w:val="22"/>
        </w:rPr>
        <w:t>(лингво)</w:t>
      </w:r>
      <w:r w:rsidRPr="006D2B0F">
        <w:rPr>
          <w:rFonts w:ascii="Times New Roman" w:hAnsi="Times New Roman"/>
          <w:b/>
          <w:sz w:val="22"/>
          <w:szCs w:val="22"/>
        </w:rPr>
        <w:t>страноведения</w:t>
      </w:r>
      <w:r w:rsidRPr="006D2B0F">
        <w:rPr>
          <w:rFonts w:ascii="Times New Roman" w:hAnsi="Times New Roman"/>
          <w:bCs/>
          <w:sz w:val="22"/>
          <w:szCs w:val="22"/>
        </w:rPr>
        <w:t xml:space="preserve">: </w:t>
      </w:r>
      <w:r w:rsidR="003A48A9">
        <w:rPr>
          <w:rFonts w:ascii="Times New Roman" w:hAnsi="Times New Roman"/>
          <w:bCs/>
          <w:sz w:val="22"/>
          <w:szCs w:val="22"/>
        </w:rPr>
        <w:t xml:space="preserve">№№ 26 – 35; </w:t>
      </w:r>
      <w:r w:rsidR="00BF06B7" w:rsidRPr="006D2B0F">
        <w:rPr>
          <w:rFonts w:ascii="Times New Roman" w:hAnsi="Times New Roman"/>
          <w:bCs/>
          <w:sz w:val="22"/>
          <w:szCs w:val="22"/>
          <w:lang w:val="en-US"/>
        </w:rPr>
        <w:t>max</w:t>
      </w:r>
      <w:r w:rsidR="00BF06B7">
        <w:rPr>
          <w:rFonts w:ascii="Times New Roman" w:hAnsi="Times New Roman"/>
          <w:bCs/>
          <w:sz w:val="22"/>
          <w:szCs w:val="22"/>
        </w:rPr>
        <w:t xml:space="preserve"> </w:t>
      </w:r>
      <w:r w:rsidR="00BF06B7" w:rsidRPr="006D2B0F">
        <w:rPr>
          <w:rFonts w:ascii="Times New Roman" w:hAnsi="Times New Roman" w:cs="Times New Roman"/>
          <w:iCs/>
          <w:sz w:val="22"/>
          <w:szCs w:val="22"/>
        </w:rPr>
        <w:t xml:space="preserve">– </w:t>
      </w:r>
      <w:r w:rsidR="00BF06B7" w:rsidRPr="00270327">
        <w:rPr>
          <w:rFonts w:ascii="Times New Roman" w:hAnsi="Times New Roman" w:cs="Times New Roman"/>
          <w:i/>
          <w:sz w:val="22"/>
          <w:szCs w:val="22"/>
        </w:rPr>
        <w:t>20</w:t>
      </w:r>
      <w:r w:rsidR="00BF06B7" w:rsidRPr="006D2B0F">
        <w:rPr>
          <w:rFonts w:ascii="Times New Roman" w:hAnsi="Times New Roman" w:cs="Times New Roman"/>
          <w:i/>
          <w:sz w:val="22"/>
          <w:szCs w:val="22"/>
        </w:rPr>
        <w:t xml:space="preserve"> баллов</w:t>
      </w:r>
      <w:r w:rsidR="00BF06B7" w:rsidRPr="006D2B0F">
        <w:rPr>
          <w:rFonts w:ascii="Times New Roman" w:hAnsi="Times New Roman" w:cs="Times New Roman"/>
          <w:iCs/>
          <w:color w:val="FF0000"/>
          <w:sz w:val="22"/>
          <w:szCs w:val="22"/>
        </w:rPr>
        <w:t>.</w:t>
      </w:r>
      <w:r w:rsidR="00BF06B7">
        <w:rPr>
          <w:rFonts w:ascii="Times New Roman" w:hAnsi="Times New Roman" w:cs="Times New Roman"/>
          <w:iCs/>
          <w:color w:val="FF0000"/>
          <w:sz w:val="22"/>
          <w:szCs w:val="22"/>
        </w:rPr>
        <w:t xml:space="preserve">   </w:t>
      </w:r>
    </w:p>
    <w:p w14:paraId="62448C43" w14:textId="5BBA5026" w:rsidR="00292F5E" w:rsidRDefault="00C62C3C" w:rsidP="00292F5E">
      <w:pPr>
        <w:pStyle w:val="a4"/>
        <w:spacing w:before="240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Конкурсанту</w:t>
      </w:r>
      <w:r w:rsidR="00292F5E" w:rsidRPr="006D2B0F">
        <w:rPr>
          <w:rFonts w:ascii="Times New Roman" w:hAnsi="Times New Roman"/>
          <w:sz w:val="22"/>
          <w:szCs w:val="22"/>
        </w:rPr>
        <w:t xml:space="preserve"> предлагается </w:t>
      </w:r>
      <w:r w:rsidRPr="006D2B0F">
        <w:rPr>
          <w:rFonts w:ascii="Times New Roman" w:hAnsi="Times New Roman"/>
          <w:sz w:val="22"/>
          <w:szCs w:val="22"/>
        </w:rPr>
        <w:t>реконстру</w:t>
      </w:r>
      <w:r>
        <w:rPr>
          <w:rFonts w:ascii="Times New Roman" w:hAnsi="Times New Roman"/>
          <w:sz w:val="22"/>
          <w:szCs w:val="22"/>
        </w:rPr>
        <w:t xml:space="preserve">ировать </w:t>
      </w:r>
      <w:r w:rsidRPr="006D2B0F">
        <w:rPr>
          <w:rFonts w:ascii="Times New Roman" w:hAnsi="Times New Roman"/>
          <w:sz w:val="22"/>
          <w:szCs w:val="22"/>
          <w:u w:val="single"/>
        </w:rPr>
        <w:t>без опоры</w:t>
      </w:r>
      <w:r w:rsidRPr="006D2B0F">
        <w:rPr>
          <w:rFonts w:ascii="Times New Roman" w:hAnsi="Times New Roman"/>
          <w:sz w:val="22"/>
          <w:szCs w:val="22"/>
        </w:rPr>
        <w:t xml:space="preserve"> на список слов </w:t>
      </w:r>
      <w:r w:rsidR="00292F5E" w:rsidRPr="006D2B0F">
        <w:rPr>
          <w:rFonts w:ascii="Times New Roman" w:hAnsi="Times New Roman"/>
          <w:sz w:val="22"/>
          <w:szCs w:val="22"/>
        </w:rPr>
        <w:t>текст (объёмом 250-300 слов</w:t>
      </w:r>
      <w:r w:rsidR="00292F5E">
        <w:rPr>
          <w:rFonts w:ascii="Times New Roman" w:hAnsi="Times New Roman"/>
          <w:sz w:val="22"/>
          <w:szCs w:val="22"/>
        </w:rPr>
        <w:t xml:space="preserve">; </w:t>
      </w:r>
      <w:r w:rsidR="0098245A">
        <w:rPr>
          <w:rFonts w:ascii="Times New Roman" w:hAnsi="Times New Roman"/>
          <w:sz w:val="22"/>
          <w:szCs w:val="22"/>
        </w:rPr>
        <w:t xml:space="preserve">одного из жанров – </w:t>
      </w:r>
      <w:r w:rsidR="00292F5E">
        <w:rPr>
          <w:rFonts w:ascii="Times New Roman" w:hAnsi="Times New Roman"/>
          <w:sz w:val="22"/>
          <w:szCs w:val="22"/>
        </w:rPr>
        <w:t>художественного, публицистического</w:t>
      </w:r>
      <w:r w:rsidR="00D12D7C">
        <w:rPr>
          <w:rFonts w:ascii="Times New Roman" w:hAnsi="Times New Roman"/>
          <w:sz w:val="22"/>
          <w:szCs w:val="22"/>
        </w:rPr>
        <w:t>, научно-публицистического</w:t>
      </w:r>
      <w:r w:rsidR="00292F5E" w:rsidRPr="006D2B0F">
        <w:rPr>
          <w:rFonts w:ascii="Times New Roman" w:hAnsi="Times New Roman"/>
          <w:sz w:val="22"/>
          <w:szCs w:val="22"/>
        </w:rPr>
        <w:t xml:space="preserve">) с пропуском 10 </w:t>
      </w:r>
      <w:r w:rsidR="00292F5E">
        <w:rPr>
          <w:rFonts w:ascii="Times New Roman" w:hAnsi="Times New Roman"/>
          <w:sz w:val="22"/>
          <w:szCs w:val="22"/>
        </w:rPr>
        <w:t>лексических единиц</w:t>
      </w:r>
      <w:r w:rsidR="00D63C76" w:rsidRPr="006D2B0F">
        <w:rPr>
          <w:rFonts w:ascii="Times New Roman" w:hAnsi="Times New Roman"/>
          <w:sz w:val="22"/>
          <w:szCs w:val="22"/>
        </w:rPr>
        <w:t>.</w:t>
      </w:r>
      <w:r w:rsidR="00292F5E">
        <w:rPr>
          <w:rFonts w:ascii="Times New Roman" w:hAnsi="Times New Roman"/>
          <w:sz w:val="22"/>
          <w:szCs w:val="22"/>
        </w:rPr>
        <w:t xml:space="preserve"> Слова должны не только лексически, грамматически и стилистически подходить к</w:t>
      </w:r>
      <w:r w:rsidR="00D12D7C">
        <w:rPr>
          <w:rFonts w:ascii="Times New Roman" w:hAnsi="Times New Roman"/>
          <w:sz w:val="22"/>
          <w:szCs w:val="22"/>
        </w:rPr>
        <w:t xml:space="preserve"> </w:t>
      </w:r>
      <w:r w:rsidR="00292F5E">
        <w:rPr>
          <w:rFonts w:ascii="Times New Roman" w:hAnsi="Times New Roman"/>
          <w:sz w:val="22"/>
          <w:szCs w:val="22"/>
        </w:rPr>
        <w:t xml:space="preserve">контексту, но и </w:t>
      </w:r>
      <w:r w:rsidR="00D12D7C">
        <w:rPr>
          <w:rFonts w:ascii="Times New Roman" w:hAnsi="Times New Roman"/>
          <w:sz w:val="22"/>
          <w:szCs w:val="22"/>
        </w:rPr>
        <w:t>встать в поля кроссворда</w:t>
      </w:r>
      <w:r w:rsidR="0098245A">
        <w:rPr>
          <w:rFonts w:ascii="Times New Roman" w:hAnsi="Times New Roman"/>
          <w:sz w:val="22"/>
          <w:szCs w:val="22"/>
        </w:rPr>
        <w:t>, который предлагается вместе с заданием.</w:t>
      </w:r>
      <w:r w:rsidR="00292F5E">
        <w:rPr>
          <w:rFonts w:ascii="Times New Roman" w:hAnsi="Times New Roman"/>
          <w:sz w:val="22"/>
          <w:szCs w:val="22"/>
        </w:rPr>
        <w:t xml:space="preserve"> </w:t>
      </w:r>
    </w:p>
    <w:p w14:paraId="02E1FCCB" w14:textId="77777777" w:rsidR="0091647A" w:rsidRDefault="0091647A" w:rsidP="00BF06B7">
      <w:pPr>
        <w:pStyle w:val="a6"/>
        <w:ind w:left="360"/>
        <w:jc w:val="both"/>
        <w:rPr>
          <w:rFonts w:ascii="Times New Roman" w:hAnsi="Times New Roman"/>
          <w:i/>
          <w:sz w:val="22"/>
          <w:szCs w:val="22"/>
        </w:rPr>
      </w:pPr>
    </w:p>
    <w:p w14:paraId="71457F37" w14:textId="21A04D84" w:rsidR="0091647A" w:rsidRDefault="0091647A" w:rsidP="00BF06B7">
      <w:pPr>
        <w:pStyle w:val="a6"/>
        <w:ind w:left="360"/>
        <w:jc w:val="both"/>
        <w:rPr>
          <w:rFonts w:ascii="Times New Roman" w:hAnsi="Times New Roman"/>
          <w:iCs/>
          <w:color w:val="FF0000"/>
          <w:sz w:val="22"/>
          <w:szCs w:val="22"/>
        </w:rPr>
      </w:pPr>
      <w:r>
        <w:rPr>
          <w:rFonts w:ascii="Times New Roman" w:hAnsi="Times New Roman"/>
          <w:iCs/>
          <w:color w:val="FF0000"/>
          <w:sz w:val="22"/>
          <w:szCs w:val="22"/>
        </w:rPr>
        <w:t>При подготовке к конкурсу р</w:t>
      </w:r>
      <w:r w:rsidRPr="0091647A">
        <w:rPr>
          <w:rFonts w:ascii="Times New Roman" w:hAnsi="Times New Roman"/>
          <w:iCs/>
          <w:color w:val="FF0000"/>
          <w:sz w:val="22"/>
          <w:szCs w:val="22"/>
        </w:rPr>
        <w:t>екомендуется о</w:t>
      </w:r>
      <w:r w:rsidRPr="0091647A">
        <w:rPr>
          <w:rFonts w:ascii="Times New Roman" w:hAnsi="Times New Roman"/>
          <w:iCs/>
          <w:color w:val="FF0000"/>
          <w:sz w:val="22"/>
          <w:szCs w:val="22"/>
        </w:rPr>
        <w:t>знаком</w:t>
      </w:r>
      <w:r w:rsidRPr="0091647A">
        <w:rPr>
          <w:rFonts w:ascii="Times New Roman" w:hAnsi="Times New Roman"/>
          <w:iCs/>
          <w:color w:val="FF0000"/>
          <w:sz w:val="22"/>
          <w:szCs w:val="22"/>
        </w:rPr>
        <w:t>иться</w:t>
      </w:r>
      <w:r w:rsidRPr="0091647A">
        <w:rPr>
          <w:rFonts w:ascii="Times New Roman" w:hAnsi="Times New Roman"/>
          <w:iCs/>
          <w:color w:val="FF0000"/>
          <w:sz w:val="22"/>
          <w:szCs w:val="22"/>
        </w:rPr>
        <w:t xml:space="preserve"> с рейтингами </w:t>
      </w:r>
      <w:r w:rsidRPr="0091647A">
        <w:rPr>
          <w:rFonts w:ascii="Times New Roman" w:hAnsi="Times New Roman"/>
          <w:iCs/>
          <w:color w:val="FF0000"/>
          <w:sz w:val="22"/>
          <w:szCs w:val="22"/>
        </w:rPr>
        <w:t xml:space="preserve">слова года </w:t>
      </w:r>
      <w:r w:rsidRPr="0091647A">
        <w:rPr>
          <w:rFonts w:ascii="Times New Roman" w:hAnsi="Times New Roman"/>
          <w:iCs/>
          <w:color w:val="FF0000"/>
          <w:sz w:val="22"/>
          <w:szCs w:val="22"/>
        </w:rPr>
        <w:t>Oxford Word of the Year и The Cambridge Dictionary Word of the Year 2024, принципами их составления и победителями последних лет. Вся информация может быть найдена на официальных сайтах:</w:t>
      </w:r>
    </w:p>
    <w:p w14:paraId="053A213A" w14:textId="77777777" w:rsidR="009E5419" w:rsidRDefault="0091647A" w:rsidP="00BF06B7">
      <w:pPr>
        <w:pStyle w:val="a6"/>
        <w:ind w:left="360"/>
        <w:jc w:val="both"/>
        <w:rPr>
          <w:rFonts w:ascii="Times New Roman" w:hAnsi="Times New Roman"/>
          <w:iCs/>
          <w:color w:val="FF0000"/>
          <w:sz w:val="22"/>
          <w:szCs w:val="22"/>
        </w:rPr>
      </w:pPr>
      <w:hyperlink r:id="rId7" w:history="1">
        <w:r w:rsidRPr="00DE2C2B">
          <w:rPr>
            <w:rStyle w:val="ac"/>
            <w:rFonts w:ascii="Times New Roman" w:hAnsi="Times New Roman"/>
            <w:iCs/>
            <w:sz w:val="22"/>
            <w:szCs w:val="22"/>
          </w:rPr>
          <w:t>https://corp.oup.com/word-of-the-year</w:t>
        </w:r>
      </w:hyperlink>
    </w:p>
    <w:p w14:paraId="65C5C42D" w14:textId="45C20786" w:rsidR="00BF06B7" w:rsidRPr="0091647A" w:rsidRDefault="009E5419" w:rsidP="00BF06B7">
      <w:pPr>
        <w:pStyle w:val="a6"/>
        <w:ind w:left="360"/>
        <w:jc w:val="both"/>
        <w:rPr>
          <w:rFonts w:ascii="Times New Roman" w:hAnsi="Times New Roman"/>
          <w:iCs/>
          <w:color w:val="FF0000"/>
          <w:sz w:val="22"/>
          <w:szCs w:val="22"/>
        </w:rPr>
      </w:pPr>
      <w:hyperlink r:id="rId8" w:history="1">
        <w:r w:rsidRPr="00DE2C2B">
          <w:rPr>
            <w:rStyle w:val="ac"/>
            <w:rFonts w:ascii="Times New Roman" w:hAnsi="Times New Roman"/>
            <w:iCs/>
            <w:sz w:val="22"/>
            <w:szCs w:val="22"/>
          </w:rPr>
          <w:t>https://dictionary.cambridge.org/editorial/word-of-the-year</w:t>
        </w:r>
      </w:hyperlink>
      <w:r>
        <w:rPr>
          <w:rFonts w:ascii="Times New Roman" w:hAnsi="Times New Roman"/>
          <w:iCs/>
          <w:color w:val="FF0000"/>
          <w:sz w:val="22"/>
          <w:szCs w:val="22"/>
        </w:rPr>
        <w:t xml:space="preserve"> </w:t>
      </w:r>
    </w:p>
    <w:p w14:paraId="28D06459" w14:textId="77777777" w:rsidR="0091647A" w:rsidRPr="00BF06B7" w:rsidRDefault="0091647A" w:rsidP="00BF06B7">
      <w:pPr>
        <w:pStyle w:val="a6"/>
        <w:ind w:left="360"/>
        <w:jc w:val="both"/>
        <w:rPr>
          <w:rFonts w:ascii="Times New Roman" w:hAnsi="Times New Roman"/>
          <w:i/>
          <w:sz w:val="22"/>
          <w:szCs w:val="22"/>
        </w:rPr>
      </w:pPr>
    </w:p>
    <w:p w14:paraId="64353692" w14:textId="308BD1E1" w:rsidR="00D128C6" w:rsidRPr="00D128C6" w:rsidRDefault="00D63C76" w:rsidP="00C65844">
      <w:pPr>
        <w:pStyle w:val="a6"/>
        <w:numPr>
          <w:ilvl w:val="0"/>
          <w:numId w:val="5"/>
        </w:numPr>
        <w:shd w:val="clear" w:color="auto" w:fill="D9D9D9" w:themeFill="background1" w:themeFillShade="D9"/>
        <w:jc w:val="both"/>
        <w:rPr>
          <w:rFonts w:ascii="Times New Roman" w:hAnsi="Times New Roman"/>
          <w:i/>
          <w:sz w:val="22"/>
          <w:szCs w:val="22"/>
        </w:rPr>
      </w:pPr>
      <w:r w:rsidRPr="00D128C6">
        <w:rPr>
          <w:rFonts w:ascii="Times New Roman" w:hAnsi="Times New Roman"/>
          <w:b/>
          <w:sz w:val="22"/>
          <w:szCs w:val="22"/>
          <w:shd w:val="clear" w:color="auto" w:fill="D9D9D9" w:themeFill="background1" w:themeFillShade="D9"/>
        </w:rPr>
        <w:t>Конкурс письменной речи (Письмо):</w:t>
      </w:r>
      <w:r w:rsidRPr="00D128C6">
        <w:rPr>
          <w:rFonts w:ascii="Times New Roman" w:hAnsi="Times New Roman"/>
          <w:bCs/>
          <w:sz w:val="22"/>
          <w:szCs w:val="22"/>
          <w:shd w:val="clear" w:color="auto" w:fill="D9D9D9" w:themeFill="background1" w:themeFillShade="D9"/>
        </w:rPr>
        <w:t xml:space="preserve"> </w:t>
      </w:r>
      <w:r w:rsidR="00C65844" w:rsidRPr="00CB6E3C">
        <w:rPr>
          <w:rFonts w:ascii="Times New Roman" w:hAnsi="Times New Roman"/>
          <w:bCs/>
          <w:i/>
          <w:iCs/>
          <w:sz w:val="22"/>
          <w:szCs w:val="22"/>
          <w:lang w:val="en-US"/>
        </w:rPr>
        <w:t>max</w:t>
      </w:r>
      <w:r w:rsidR="00C65844" w:rsidRPr="00CB6E3C">
        <w:rPr>
          <w:rFonts w:ascii="Times New Roman" w:hAnsi="Times New Roman"/>
          <w:bCs/>
          <w:i/>
          <w:iCs/>
          <w:sz w:val="22"/>
          <w:szCs w:val="22"/>
        </w:rPr>
        <w:t xml:space="preserve"> </w:t>
      </w:r>
      <w:r w:rsidR="00C65844" w:rsidRPr="00CB6E3C">
        <w:rPr>
          <w:rFonts w:ascii="Times New Roman" w:hAnsi="Times New Roman"/>
          <w:i/>
          <w:iCs/>
          <w:sz w:val="22"/>
          <w:szCs w:val="22"/>
        </w:rPr>
        <w:t>–</w:t>
      </w:r>
      <w:r w:rsidR="00C65844" w:rsidRPr="006D2B0F">
        <w:rPr>
          <w:rFonts w:ascii="Times New Roman" w:hAnsi="Times New Roman"/>
          <w:iCs/>
          <w:sz w:val="22"/>
          <w:szCs w:val="22"/>
        </w:rPr>
        <w:t xml:space="preserve"> </w:t>
      </w:r>
      <w:r w:rsidR="00C65844" w:rsidRPr="00270327">
        <w:rPr>
          <w:rFonts w:ascii="Times New Roman" w:hAnsi="Times New Roman"/>
          <w:i/>
          <w:sz w:val="22"/>
          <w:szCs w:val="22"/>
        </w:rPr>
        <w:t>20</w:t>
      </w:r>
      <w:r w:rsidR="00C65844" w:rsidRPr="006D2B0F">
        <w:rPr>
          <w:rFonts w:ascii="Times New Roman" w:hAnsi="Times New Roman"/>
          <w:i/>
          <w:sz w:val="22"/>
          <w:szCs w:val="22"/>
        </w:rPr>
        <w:t xml:space="preserve"> баллов</w:t>
      </w:r>
      <w:r w:rsidR="00C65844" w:rsidRPr="006D2B0F">
        <w:rPr>
          <w:rFonts w:ascii="Times New Roman" w:hAnsi="Times New Roman"/>
          <w:iCs/>
          <w:color w:val="FF0000"/>
          <w:sz w:val="22"/>
          <w:szCs w:val="22"/>
        </w:rPr>
        <w:t>.</w:t>
      </w:r>
      <w:r w:rsidR="00C65844">
        <w:rPr>
          <w:rFonts w:ascii="Times New Roman" w:hAnsi="Times New Roman"/>
          <w:iCs/>
          <w:color w:val="FF0000"/>
          <w:sz w:val="22"/>
          <w:szCs w:val="22"/>
        </w:rPr>
        <w:t xml:space="preserve">   </w:t>
      </w:r>
    </w:p>
    <w:p w14:paraId="37C93A29" w14:textId="71700EF1" w:rsidR="00C65844" w:rsidRDefault="00C65844" w:rsidP="00C65844">
      <w:p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 </w:t>
      </w:r>
    </w:p>
    <w:p w14:paraId="4142DBC2" w14:textId="77777777" w:rsidR="0091647A" w:rsidRDefault="00C62C3C" w:rsidP="0091647A">
      <w:pPr>
        <w:ind w:left="36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Конкурсанту</w:t>
      </w:r>
      <w:r w:rsidR="00D63C76" w:rsidRPr="00C62C3C">
        <w:rPr>
          <w:rFonts w:ascii="Times New Roman" w:hAnsi="Times New Roman"/>
          <w:bCs/>
          <w:sz w:val="22"/>
          <w:szCs w:val="22"/>
        </w:rPr>
        <w:t xml:space="preserve"> предлагается написать эссе (объёмом 200-250 слов) </w:t>
      </w:r>
      <w:r w:rsidR="00C65844" w:rsidRPr="00C62C3C">
        <w:rPr>
          <w:rFonts w:ascii="Times New Roman" w:hAnsi="Times New Roman"/>
          <w:bCs/>
          <w:sz w:val="22"/>
          <w:szCs w:val="22"/>
        </w:rPr>
        <w:t xml:space="preserve">в </w:t>
      </w:r>
      <w:r w:rsidR="00CB6E3C" w:rsidRPr="00C62C3C">
        <w:rPr>
          <w:rFonts w:ascii="Times New Roman" w:hAnsi="Times New Roman"/>
          <w:bCs/>
          <w:sz w:val="22"/>
          <w:szCs w:val="22"/>
        </w:rPr>
        <w:t xml:space="preserve">формате </w:t>
      </w:r>
      <w:r w:rsidR="00B74DD7">
        <w:rPr>
          <w:rFonts w:ascii="Times New Roman" w:hAnsi="Times New Roman"/>
          <w:bCs/>
          <w:sz w:val="22"/>
          <w:szCs w:val="22"/>
        </w:rPr>
        <w:t>мини</w:t>
      </w:r>
      <w:r w:rsidR="001C00E5">
        <w:rPr>
          <w:rFonts w:ascii="Times New Roman" w:hAnsi="Times New Roman"/>
          <w:bCs/>
          <w:sz w:val="22"/>
          <w:szCs w:val="22"/>
        </w:rPr>
        <w:t>-</w:t>
      </w:r>
      <w:r w:rsidR="00C65844" w:rsidRPr="00C62C3C">
        <w:rPr>
          <w:rFonts w:ascii="Times New Roman" w:hAnsi="Times New Roman"/>
          <w:bCs/>
          <w:sz w:val="22"/>
          <w:szCs w:val="22"/>
        </w:rPr>
        <w:t>блога</w:t>
      </w:r>
      <w:r w:rsidR="007D1FFF">
        <w:rPr>
          <w:rFonts w:ascii="Times New Roman" w:hAnsi="Times New Roman"/>
          <w:bCs/>
          <w:sz w:val="22"/>
          <w:szCs w:val="22"/>
        </w:rPr>
        <w:t>/поста в блог</w:t>
      </w:r>
      <w:r w:rsidR="00C65844" w:rsidRPr="00C62C3C">
        <w:rPr>
          <w:rFonts w:ascii="Times New Roman" w:hAnsi="Times New Roman"/>
          <w:bCs/>
          <w:sz w:val="22"/>
          <w:szCs w:val="22"/>
        </w:rPr>
        <w:t xml:space="preserve"> и</w:t>
      </w:r>
      <w:r w:rsidR="00CB6E3C" w:rsidRPr="00C62C3C">
        <w:rPr>
          <w:rFonts w:ascii="Times New Roman" w:hAnsi="Times New Roman"/>
          <w:bCs/>
          <w:sz w:val="22"/>
          <w:szCs w:val="22"/>
        </w:rPr>
        <w:t xml:space="preserve">ли </w:t>
      </w:r>
      <w:r w:rsidR="001C00E5">
        <w:rPr>
          <w:rFonts w:ascii="Times New Roman" w:hAnsi="Times New Roman"/>
          <w:bCs/>
          <w:sz w:val="22"/>
          <w:szCs w:val="22"/>
        </w:rPr>
        <w:t>реальной истории из жизни</w:t>
      </w:r>
      <w:r w:rsidR="00CB6E3C" w:rsidRPr="00C62C3C">
        <w:rPr>
          <w:rFonts w:ascii="Times New Roman" w:hAnsi="Times New Roman"/>
          <w:bCs/>
          <w:sz w:val="22"/>
          <w:szCs w:val="22"/>
        </w:rPr>
        <w:t xml:space="preserve"> </w:t>
      </w:r>
      <w:r w:rsidR="00D63C76" w:rsidRPr="00C62C3C">
        <w:rPr>
          <w:rFonts w:ascii="Times New Roman" w:hAnsi="Times New Roman"/>
          <w:bCs/>
          <w:sz w:val="22"/>
          <w:szCs w:val="22"/>
        </w:rPr>
        <w:t>на одну из двух тем</w:t>
      </w:r>
      <w:r w:rsidR="00CB6E3C" w:rsidRPr="00C62C3C">
        <w:rPr>
          <w:rFonts w:ascii="Times New Roman" w:hAnsi="Times New Roman"/>
          <w:bCs/>
          <w:sz w:val="22"/>
          <w:szCs w:val="22"/>
        </w:rPr>
        <w:t>, связанных с изучаемым иностранн</w:t>
      </w:r>
      <w:r w:rsidR="001C00E5">
        <w:rPr>
          <w:rFonts w:ascii="Times New Roman" w:hAnsi="Times New Roman"/>
          <w:bCs/>
          <w:sz w:val="22"/>
          <w:szCs w:val="22"/>
        </w:rPr>
        <w:t>ым</w:t>
      </w:r>
      <w:r w:rsidR="00CB6E3C" w:rsidRPr="00C62C3C">
        <w:rPr>
          <w:rFonts w:ascii="Times New Roman" w:hAnsi="Times New Roman"/>
          <w:bCs/>
          <w:sz w:val="22"/>
          <w:szCs w:val="22"/>
        </w:rPr>
        <w:t xml:space="preserve"> языком</w:t>
      </w:r>
      <w:r>
        <w:rPr>
          <w:rFonts w:ascii="Times New Roman" w:hAnsi="Times New Roman"/>
          <w:bCs/>
          <w:sz w:val="22"/>
          <w:szCs w:val="22"/>
        </w:rPr>
        <w:t xml:space="preserve"> (</w:t>
      </w:r>
      <w:r w:rsidRPr="00C62C3C">
        <w:rPr>
          <w:rFonts w:ascii="Times New Roman" w:hAnsi="Times New Roman"/>
          <w:bCs/>
          <w:i/>
          <w:iCs/>
          <w:sz w:val="22"/>
          <w:szCs w:val="22"/>
        </w:rPr>
        <w:t xml:space="preserve">распространение и роль в мире, профессиональная востребованность, </w:t>
      </w:r>
      <w:r>
        <w:rPr>
          <w:rFonts w:ascii="Times New Roman" w:hAnsi="Times New Roman"/>
          <w:bCs/>
          <w:i/>
          <w:iCs/>
          <w:sz w:val="22"/>
          <w:szCs w:val="22"/>
        </w:rPr>
        <w:t>интерес</w:t>
      </w:r>
      <w:r w:rsidRPr="00C62C3C">
        <w:rPr>
          <w:rFonts w:ascii="Times New Roman" w:hAnsi="Times New Roman"/>
          <w:bCs/>
          <w:i/>
          <w:iCs/>
          <w:sz w:val="22"/>
          <w:szCs w:val="22"/>
        </w:rPr>
        <w:t xml:space="preserve"> к изучению</w:t>
      </w:r>
      <w:r>
        <w:rPr>
          <w:rFonts w:ascii="Times New Roman" w:hAnsi="Times New Roman"/>
          <w:bCs/>
          <w:sz w:val="22"/>
          <w:szCs w:val="22"/>
        </w:rPr>
        <w:t xml:space="preserve"> и пр.)</w:t>
      </w:r>
      <w:r w:rsidR="00CB6E3C" w:rsidRPr="00C62C3C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и собственным жизненным опытом (</w:t>
      </w:r>
      <w:r w:rsidR="00E11008" w:rsidRPr="00E11008">
        <w:rPr>
          <w:rFonts w:ascii="Times New Roman" w:hAnsi="Times New Roman"/>
          <w:bCs/>
          <w:i/>
          <w:iCs/>
          <w:sz w:val="22"/>
          <w:szCs w:val="22"/>
        </w:rPr>
        <w:t>инициативы,</w:t>
      </w:r>
      <w:r w:rsidR="00E11008">
        <w:rPr>
          <w:rFonts w:ascii="Times New Roman" w:hAnsi="Times New Roman"/>
          <w:bCs/>
          <w:sz w:val="22"/>
          <w:szCs w:val="22"/>
        </w:rPr>
        <w:t xml:space="preserve"> </w:t>
      </w:r>
      <w:r w:rsidR="00415B08">
        <w:rPr>
          <w:rFonts w:ascii="Times New Roman" w:hAnsi="Times New Roman"/>
          <w:bCs/>
          <w:i/>
          <w:iCs/>
          <w:sz w:val="22"/>
          <w:szCs w:val="22"/>
        </w:rPr>
        <w:t xml:space="preserve">успеха, </w:t>
      </w:r>
      <w:r w:rsidR="00623FC8">
        <w:rPr>
          <w:rFonts w:ascii="Times New Roman" w:hAnsi="Times New Roman"/>
          <w:bCs/>
          <w:i/>
          <w:iCs/>
          <w:sz w:val="22"/>
          <w:szCs w:val="22"/>
        </w:rPr>
        <w:t xml:space="preserve">преодоления, </w:t>
      </w:r>
      <w:r w:rsidRPr="00415B08">
        <w:rPr>
          <w:rFonts w:ascii="Times New Roman" w:hAnsi="Times New Roman"/>
          <w:bCs/>
          <w:i/>
          <w:iCs/>
          <w:sz w:val="22"/>
          <w:szCs w:val="22"/>
        </w:rPr>
        <w:t>обучения, влияния других людей</w:t>
      </w:r>
      <w:r>
        <w:rPr>
          <w:rFonts w:ascii="Times New Roman" w:hAnsi="Times New Roman"/>
          <w:bCs/>
          <w:sz w:val="22"/>
          <w:szCs w:val="22"/>
        </w:rPr>
        <w:t xml:space="preserve"> и пр.), которым конкурсант хотел бы поделиться со сверстниками. </w:t>
      </w:r>
    </w:p>
    <w:p w14:paraId="321B11FE" w14:textId="77777777" w:rsidR="0091647A" w:rsidRDefault="0091647A" w:rsidP="0091647A">
      <w:pPr>
        <w:ind w:left="360"/>
        <w:jc w:val="both"/>
        <w:rPr>
          <w:rFonts w:ascii="Times New Roman" w:hAnsi="Times New Roman"/>
          <w:bCs/>
          <w:sz w:val="22"/>
          <w:szCs w:val="22"/>
        </w:rPr>
      </w:pPr>
    </w:p>
    <w:p w14:paraId="74ED8A34" w14:textId="50577C69" w:rsidR="0091647A" w:rsidRPr="0091647A" w:rsidRDefault="0091647A" w:rsidP="0091647A">
      <w:pPr>
        <w:ind w:left="360"/>
        <w:jc w:val="both"/>
        <w:rPr>
          <w:rFonts w:ascii="Times New Roman" w:hAnsi="Times New Roman"/>
          <w:bCs/>
          <w:iCs/>
          <w:color w:val="FF0000"/>
          <w:sz w:val="22"/>
          <w:szCs w:val="22"/>
        </w:rPr>
      </w:pPr>
      <w:r w:rsidRPr="0091647A">
        <w:rPr>
          <w:rFonts w:ascii="Times New Roman" w:hAnsi="Times New Roman"/>
          <w:iCs/>
          <w:color w:val="FF0000"/>
          <w:sz w:val="22"/>
          <w:szCs w:val="22"/>
        </w:rPr>
        <w:t>При подготовке к конкурсу рекомендуется</w:t>
      </w:r>
      <w:r w:rsidRPr="0091647A">
        <w:rPr>
          <w:rFonts w:ascii="Times New Roman" w:hAnsi="Times New Roman"/>
          <w:iCs/>
          <w:color w:val="FF0000"/>
          <w:sz w:val="22"/>
          <w:szCs w:val="22"/>
        </w:rPr>
        <w:t xml:space="preserve"> (1) уделить внимание </w:t>
      </w:r>
      <w:r w:rsidRPr="0091647A">
        <w:rPr>
          <w:rFonts w:ascii="Times New Roman" w:hAnsi="Times New Roman"/>
          <w:iCs/>
          <w:color w:val="FF0000"/>
          <w:sz w:val="22"/>
          <w:szCs w:val="22"/>
        </w:rPr>
        <w:t>стран</w:t>
      </w:r>
      <w:r w:rsidRPr="0091647A">
        <w:rPr>
          <w:rFonts w:ascii="Times New Roman" w:hAnsi="Times New Roman"/>
          <w:iCs/>
          <w:color w:val="FF0000"/>
          <w:sz w:val="22"/>
          <w:szCs w:val="22"/>
        </w:rPr>
        <w:t>ам</w:t>
      </w:r>
      <w:r w:rsidRPr="0091647A">
        <w:rPr>
          <w:rFonts w:ascii="Times New Roman" w:hAnsi="Times New Roman"/>
          <w:iCs/>
          <w:color w:val="FF0000"/>
          <w:sz w:val="22"/>
          <w:szCs w:val="22"/>
        </w:rPr>
        <w:t>, использующ</w:t>
      </w:r>
      <w:r w:rsidRPr="0091647A">
        <w:rPr>
          <w:rFonts w:ascii="Times New Roman" w:hAnsi="Times New Roman"/>
          <w:iCs/>
          <w:color w:val="FF0000"/>
          <w:sz w:val="22"/>
          <w:szCs w:val="22"/>
        </w:rPr>
        <w:t>им</w:t>
      </w:r>
      <w:r w:rsidRPr="0091647A">
        <w:rPr>
          <w:rFonts w:ascii="Times New Roman" w:hAnsi="Times New Roman"/>
          <w:iCs/>
          <w:color w:val="FF0000"/>
          <w:sz w:val="22"/>
          <w:szCs w:val="22"/>
        </w:rPr>
        <w:t xml:space="preserve"> английский язык как официальный; особенностя</w:t>
      </w:r>
      <w:r w:rsidRPr="0091647A">
        <w:rPr>
          <w:rFonts w:ascii="Times New Roman" w:hAnsi="Times New Roman"/>
          <w:iCs/>
          <w:color w:val="FF0000"/>
          <w:sz w:val="22"/>
          <w:szCs w:val="22"/>
        </w:rPr>
        <w:t>м</w:t>
      </w:r>
      <w:r w:rsidRPr="0091647A">
        <w:rPr>
          <w:rFonts w:ascii="Times New Roman" w:hAnsi="Times New Roman"/>
          <w:iCs/>
          <w:color w:val="FF0000"/>
          <w:sz w:val="22"/>
          <w:szCs w:val="22"/>
        </w:rPr>
        <w:t xml:space="preserve"> регионального диалекта английского</w:t>
      </w:r>
      <w:r w:rsidRPr="0091647A">
        <w:rPr>
          <w:rFonts w:ascii="Times New Roman" w:hAnsi="Times New Roman"/>
          <w:iCs/>
          <w:color w:val="FF0000"/>
          <w:sz w:val="22"/>
          <w:szCs w:val="22"/>
        </w:rPr>
        <w:t xml:space="preserve"> языка; (2) изучить </w:t>
      </w:r>
      <w:r w:rsidRPr="0091647A">
        <w:rPr>
          <w:rFonts w:ascii="Times New Roman" w:hAnsi="Times New Roman"/>
          <w:iCs/>
          <w:color w:val="FF0000"/>
          <w:sz w:val="22"/>
          <w:szCs w:val="22"/>
        </w:rPr>
        <w:t>наиболее интересные для туризма места в англоязычных странах (культурно-исторические и природные достопримечательности).</w:t>
      </w:r>
    </w:p>
    <w:p w14:paraId="5E1DA4D1" w14:textId="0E936144" w:rsidR="00D24012" w:rsidRPr="00EB366D" w:rsidRDefault="00D24012" w:rsidP="00D24012">
      <w:pPr>
        <w:jc w:val="both"/>
        <w:rPr>
          <w:rFonts w:ascii="Times New Roman" w:hAnsi="Times New Roman"/>
          <w:i/>
          <w:sz w:val="22"/>
          <w:szCs w:val="22"/>
        </w:rPr>
      </w:pPr>
    </w:p>
    <w:sectPr w:rsidR="00D24012" w:rsidRPr="00EB366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40338" w14:textId="77777777" w:rsidR="000F6B41" w:rsidRDefault="000F6B41" w:rsidP="00BB3F2C">
      <w:r>
        <w:separator/>
      </w:r>
    </w:p>
  </w:endnote>
  <w:endnote w:type="continuationSeparator" w:id="0">
    <w:p w14:paraId="72D4ED47" w14:textId="77777777" w:rsidR="000F6B41" w:rsidRDefault="000F6B41" w:rsidP="00BB3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Yu Gothic"/>
    <w:charset w:val="80"/>
    <w:family w:val="roman"/>
    <w:pitch w:val="variable"/>
  </w:font>
  <w:font w:name="DejaVu Sans">
    <w:altName w:val="Yu Gothic UI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9997F" w14:textId="77777777" w:rsidR="00BB3F2C" w:rsidRDefault="00BB3F2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AE855" w14:textId="77777777" w:rsidR="000F6B41" w:rsidRDefault="000F6B41" w:rsidP="00BB3F2C">
      <w:r>
        <w:separator/>
      </w:r>
    </w:p>
  </w:footnote>
  <w:footnote w:type="continuationSeparator" w:id="0">
    <w:p w14:paraId="47F5DF23" w14:textId="77777777" w:rsidR="000F6B41" w:rsidRDefault="000F6B41" w:rsidP="00BB3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D5A52"/>
    <w:multiLevelType w:val="hybridMultilevel"/>
    <w:tmpl w:val="9D60E6B8"/>
    <w:lvl w:ilvl="0" w:tplc="73BA1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D78A3"/>
    <w:multiLevelType w:val="hybridMultilevel"/>
    <w:tmpl w:val="5866B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25B8D"/>
    <w:multiLevelType w:val="hybridMultilevel"/>
    <w:tmpl w:val="000E8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55825"/>
    <w:multiLevelType w:val="hybridMultilevel"/>
    <w:tmpl w:val="5F385166"/>
    <w:lvl w:ilvl="0" w:tplc="1EE46B92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D5F6A"/>
    <w:multiLevelType w:val="hybridMultilevel"/>
    <w:tmpl w:val="CFE884FE"/>
    <w:lvl w:ilvl="0" w:tplc="7B5E3BA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7D6E44"/>
    <w:multiLevelType w:val="hybridMultilevel"/>
    <w:tmpl w:val="FF70FB42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9767E1E"/>
    <w:multiLevelType w:val="hybridMultilevel"/>
    <w:tmpl w:val="3CE8DD3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57543713">
    <w:abstractNumId w:val="0"/>
  </w:num>
  <w:num w:numId="2" w16cid:durableId="230821696">
    <w:abstractNumId w:val="0"/>
  </w:num>
  <w:num w:numId="3" w16cid:durableId="744953021">
    <w:abstractNumId w:val="3"/>
  </w:num>
  <w:num w:numId="4" w16cid:durableId="14963045">
    <w:abstractNumId w:val="2"/>
  </w:num>
  <w:num w:numId="5" w16cid:durableId="376246781">
    <w:abstractNumId w:val="4"/>
  </w:num>
  <w:num w:numId="6" w16cid:durableId="2042628184">
    <w:abstractNumId w:val="1"/>
  </w:num>
  <w:num w:numId="7" w16cid:durableId="476339389">
    <w:abstractNumId w:val="6"/>
  </w:num>
  <w:num w:numId="8" w16cid:durableId="4823553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16C"/>
    <w:rsid w:val="00012D63"/>
    <w:rsid w:val="00024B3D"/>
    <w:rsid w:val="0004304F"/>
    <w:rsid w:val="00054604"/>
    <w:rsid w:val="00054EF4"/>
    <w:rsid w:val="000F6B41"/>
    <w:rsid w:val="001C00E5"/>
    <w:rsid w:val="002134C4"/>
    <w:rsid w:val="00244A0B"/>
    <w:rsid w:val="00270327"/>
    <w:rsid w:val="00292F5E"/>
    <w:rsid w:val="00294B10"/>
    <w:rsid w:val="00347120"/>
    <w:rsid w:val="00354AC7"/>
    <w:rsid w:val="003A48A9"/>
    <w:rsid w:val="003B264A"/>
    <w:rsid w:val="003D2DC3"/>
    <w:rsid w:val="003D6045"/>
    <w:rsid w:val="003E61E5"/>
    <w:rsid w:val="00415B08"/>
    <w:rsid w:val="004264C1"/>
    <w:rsid w:val="00446AB8"/>
    <w:rsid w:val="00470B1F"/>
    <w:rsid w:val="00490414"/>
    <w:rsid w:val="00493967"/>
    <w:rsid w:val="00496F59"/>
    <w:rsid w:val="004D0071"/>
    <w:rsid w:val="004E4DBD"/>
    <w:rsid w:val="005E57D6"/>
    <w:rsid w:val="0062124A"/>
    <w:rsid w:val="00623FC8"/>
    <w:rsid w:val="0064216C"/>
    <w:rsid w:val="006B6E27"/>
    <w:rsid w:val="006C191B"/>
    <w:rsid w:val="006D2B0F"/>
    <w:rsid w:val="006E66A1"/>
    <w:rsid w:val="00787BD6"/>
    <w:rsid w:val="007B07BB"/>
    <w:rsid w:val="007D1FFF"/>
    <w:rsid w:val="00821D08"/>
    <w:rsid w:val="0082313A"/>
    <w:rsid w:val="008411B8"/>
    <w:rsid w:val="0086500D"/>
    <w:rsid w:val="008A2E36"/>
    <w:rsid w:val="00905AAC"/>
    <w:rsid w:val="0091647A"/>
    <w:rsid w:val="0098245A"/>
    <w:rsid w:val="009A389C"/>
    <w:rsid w:val="009A6E90"/>
    <w:rsid w:val="009E5419"/>
    <w:rsid w:val="00A100DA"/>
    <w:rsid w:val="00A24B39"/>
    <w:rsid w:val="00A27621"/>
    <w:rsid w:val="00A3462F"/>
    <w:rsid w:val="00A6403F"/>
    <w:rsid w:val="00B56094"/>
    <w:rsid w:val="00B736B5"/>
    <w:rsid w:val="00B74DD7"/>
    <w:rsid w:val="00B8392B"/>
    <w:rsid w:val="00B848DF"/>
    <w:rsid w:val="00BA7A2C"/>
    <w:rsid w:val="00BB3F2C"/>
    <w:rsid w:val="00BF06B7"/>
    <w:rsid w:val="00BF35A6"/>
    <w:rsid w:val="00BF59AE"/>
    <w:rsid w:val="00BF69E7"/>
    <w:rsid w:val="00C44C30"/>
    <w:rsid w:val="00C53D02"/>
    <w:rsid w:val="00C62C3C"/>
    <w:rsid w:val="00C6424F"/>
    <w:rsid w:val="00C65844"/>
    <w:rsid w:val="00CB6E3C"/>
    <w:rsid w:val="00CF37CC"/>
    <w:rsid w:val="00D115E2"/>
    <w:rsid w:val="00D128C6"/>
    <w:rsid w:val="00D12A6A"/>
    <w:rsid w:val="00D12D7C"/>
    <w:rsid w:val="00D1578B"/>
    <w:rsid w:val="00D24012"/>
    <w:rsid w:val="00D63C76"/>
    <w:rsid w:val="00D85242"/>
    <w:rsid w:val="00E11008"/>
    <w:rsid w:val="00E318C8"/>
    <w:rsid w:val="00E61B3E"/>
    <w:rsid w:val="00E8749A"/>
    <w:rsid w:val="00EB366D"/>
    <w:rsid w:val="00F51D4A"/>
    <w:rsid w:val="00F553E3"/>
    <w:rsid w:val="00F87586"/>
    <w:rsid w:val="00F9132E"/>
    <w:rsid w:val="00F9742A"/>
    <w:rsid w:val="00FC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2CEAE"/>
  <w15:chartTrackingRefBased/>
  <w15:docId w15:val="{D2D6AEFD-ED45-4F9A-95DE-B902BE84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E36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"/>
    <w:basedOn w:val="a"/>
    <w:uiPriority w:val="99"/>
    <w:semiHidden/>
    <w:unhideWhenUsed/>
    <w:qFormat/>
    <w:rsid w:val="008A2E36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it-IT" w:eastAsia="it-IT"/>
    </w:rPr>
  </w:style>
  <w:style w:type="paragraph" w:customStyle="1" w:styleId="a4">
    <w:name w:val="Содержимое таблицы"/>
    <w:basedOn w:val="a"/>
    <w:uiPriority w:val="99"/>
    <w:qFormat/>
    <w:rsid w:val="008A2E36"/>
    <w:pPr>
      <w:widowControl w:val="0"/>
      <w:suppressLineNumbers/>
      <w:suppressAutoHyphens/>
    </w:pPr>
    <w:rPr>
      <w:rFonts w:ascii="Liberation Serif" w:eastAsia="DejaVu Sans" w:hAnsi="Liberation Serif" w:cs="DejaVu Sans"/>
      <w:kern w:val="2"/>
      <w:lang w:eastAsia="hi-IN" w:bidi="hi-IN"/>
    </w:rPr>
  </w:style>
  <w:style w:type="character" w:styleId="a5">
    <w:name w:val="Strong"/>
    <w:basedOn w:val="a0"/>
    <w:uiPriority w:val="22"/>
    <w:qFormat/>
    <w:rsid w:val="008A2E36"/>
    <w:rPr>
      <w:b/>
      <w:bCs/>
    </w:rPr>
  </w:style>
  <w:style w:type="paragraph" w:styleId="a6">
    <w:name w:val="List Paragraph"/>
    <w:basedOn w:val="a"/>
    <w:uiPriority w:val="34"/>
    <w:qFormat/>
    <w:rsid w:val="00D63C7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B3F2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3F2C"/>
    <w:rPr>
      <w:rFonts w:ascii="Calibri" w:eastAsia="Times New Roman" w:hAnsi="Calibri" w:cs="Times New Roman"/>
      <w:kern w:val="0"/>
      <w:sz w:val="24"/>
      <w:szCs w:val="24"/>
      <w:lang w:eastAsia="ru-RU"/>
      <w14:ligatures w14:val="none"/>
    </w:rPr>
  </w:style>
  <w:style w:type="paragraph" w:styleId="a9">
    <w:name w:val="footer"/>
    <w:basedOn w:val="a"/>
    <w:link w:val="aa"/>
    <w:uiPriority w:val="99"/>
    <w:unhideWhenUsed/>
    <w:rsid w:val="00BB3F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3F2C"/>
    <w:rPr>
      <w:rFonts w:ascii="Calibri" w:eastAsia="Times New Roman" w:hAnsi="Calibri" w:cs="Times New Roman"/>
      <w:kern w:val="0"/>
      <w:sz w:val="24"/>
      <w:szCs w:val="24"/>
      <w:lang w:eastAsia="ru-RU"/>
      <w14:ligatures w14:val="none"/>
    </w:rPr>
  </w:style>
  <w:style w:type="table" w:styleId="ab">
    <w:name w:val="Table Grid"/>
    <w:basedOn w:val="a1"/>
    <w:uiPriority w:val="39"/>
    <w:rsid w:val="00012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91647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164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editorial/word-of-the-ye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rp.oup.com/word-of-the-ye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Фролова</dc:creator>
  <cp:keywords/>
  <dc:description/>
  <cp:lastModifiedBy>Ирина Фролова</cp:lastModifiedBy>
  <cp:revision>28</cp:revision>
  <dcterms:created xsi:type="dcterms:W3CDTF">2025-01-23T15:15:00Z</dcterms:created>
  <dcterms:modified xsi:type="dcterms:W3CDTF">2025-01-30T13:16:00Z</dcterms:modified>
</cp:coreProperties>
</file>